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2D" w:rsidRPr="00BA7587" w:rsidRDefault="00B7072D" w:rsidP="004A4CF1">
      <w:pPr>
        <w:pStyle w:val="StandardWeb"/>
        <w:spacing w:before="0" w:beforeAutospacing="0" w:after="0"/>
        <w:jc w:val="both"/>
        <w:rPr>
          <w:i/>
        </w:rPr>
      </w:pPr>
      <w:r w:rsidRPr="00BA7587">
        <w:rPr>
          <w:b/>
          <w:bCs/>
          <w:i/>
        </w:rPr>
        <w:t>CENTAR ZA REHABILITACIJU</w:t>
      </w: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i/>
        </w:rPr>
      </w:pPr>
      <w:r w:rsidRPr="00BA7587">
        <w:rPr>
          <w:b/>
          <w:bCs/>
          <w:i/>
        </w:rPr>
        <w:t>SV. FILIP I JAKOV</w:t>
      </w: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  <w:sz w:val="32"/>
          <w:szCs w:val="32"/>
        </w:rPr>
      </w:pPr>
      <w:r w:rsidRPr="00BA7587">
        <w:rPr>
          <w:b/>
          <w:bCs/>
          <w:i/>
          <w:sz w:val="32"/>
          <w:szCs w:val="32"/>
        </w:rPr>
        <w:t xml:space="preserve">              </w:t>
      </w:r>
      <w:r w:rsidR="004943CE">
        <w:rPr>
          <w:b/>
          <w:bCs/>
          <w:i/>
          <w:sz w:val="32"/>
          <w:szCs w:val="32"/>
        </w:rPr>
        <w:t xml:space="preserve">         IZVJEŠĆE O RADU ZA 2017</w:t>
      </w:r>
      <w:r w:rsidR="00B7072D" w:rsidRPr="00BA7587">
        <w:rPr>
          <w:b/>
          <w:bCs/>
          <w:i/>
          <w:sz w:val="32"/>
          <w:szCs w:val="32"/>
        </w:rPr>
        <w:t>. GODINU</w:t>
      </w:r>
    </w:p>
    <w:p w:rsidR="001D7F4A" w:rsidRPr="00BA7587" w:rsidRDefault="001D7F4A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BA7587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BA7587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1D7F4A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  <w:r w:rsidRPr="00BA7587">
        <w:rPr>
          <w:b/>
          <w:bCs/>
          <w:i/>
        </w:rPr>
        <w:t xml:space="preserve">     </w:t>
      </w:r>
    </w:p>
    <w:p w:rsidR="001D7F4A" w:rsidRPr="00BA7587" w:rsidRDefault="001D7F4A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1D7F4A" w:rsidRPr="00BA7587" w:rsidRDefault="001D7F4A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1D7F4A" w:rsidRPr="00BA7587" w:rsidRDefault="001D7F4A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1D7F4A" w:rsidRPr="00BA7587" w:rsidRDefault="001D7F4A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9B129C" w:rsidRPr="00BA7587" w:rsidRDefault="009B129C" w:rsidP="004A4CF1">
      <w:pPr>
        <w:pStyle w:val="StandardWeb"/>
        <w:spacing w:before="0" w:beforeAutospacing="0" w:after="0"/>
        <w:jc w:val="both"/>
      </w:pPr>
    </w:p>
    <w:p w:rsidR="009B129C" w:rsidRPr="00BA7587" w:rsidRDefault="009B129C" w:rsidP="004A4CF1">
      <w:pPr>
        <w:pStyle w:val="StandardWeb"/>
        <w:spacing w:before="0" w:beforeAutospacing="0" w:after="0"/>
        <w:jc w:val="both"/>
      </w:pPr>
    </w:p>
    <w:p w:rsidR="00DA3FD6" w:rsidRPr="00BA7587" w:rsidRDefault="00DA3FD6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BA1B5D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  <w:rPr>
          <w:i/>
        </w:rPr>
      </w:pPr>
    </w:p>
    <w:p w:rsidR="009B129C" w:rsidRPr="00BA7587" w:rsidRDefault="00BA1B5D" w:rsidP="004A4CF1">
      <w:pPr>
        <w:pStyle w:val="StandardWeb"/>
        <w:tabs>
          <w:tab w:val="left" w:pos="2205"/>
        </w:tabs>
        <w:spacing w:before="0" w:beforeAutospacing="0" w:after="0"/>
        <w:ind w:left="1395"/>
        <w:jc w:val="both"/>
      </w:pPr>
      <w:r w:rsidRPr="00BA7587">
        <w:rPr>
          <w:i/>
        </w:rPr>
        <w:t xml:space="preserve">     </w:t>
      </w:r>
      <w:r w:rsidR="009B129C" w:rsidRPr="00BA7587">
        <w:t xml:space="preserve"> </w:t>
      </w: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</w:pPr>
    </w:p>
    <w:p w:rsidR="00B7072D" w:rsidRPr="00BA7587" w:rsidRDefault="00B7072D" w:rsidP="004A4CF1">
      <w:pPr>
        <w:pStyle w:val="StandardWeb"/>
        <w:spacing w:before="0" w:beforeAutospacing="0" w:after="0"/>
        <w:jc w:val="both"/>
        <w:rPr>
          <w:b/>
          <w:bCs/>
        </w:rPr>
      </w:pPr>
    </w:p>
    <w:p w:rsidR="00B7072D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  <w:r w:rsidRPr="00BA7587">
        <w:rPr>
          <w:b/>
          <w:bCs/>
          <w:i/>
        </w:rPr>
        <w:t xml:space="preserve">Sv. Filip i Jakov,  siječanj </w:t>
      </w:r>
      <w:r w:rsidR="00872DC3">
        <w:rPr>
          <w:b/>
          <w:bCs/>
          <w:i/>
        </w:rPr>
        <w:t>2018</w:t>
      </w:r>
      <w:r w:rsidR="00B7072D" w:rsidRPr="00BA7587">
        <w:rPr>
          <w:b/>
          <w:bCs/>
          <w:i/>
        </w:rPr>
        <w:t xml:space="preserve">. </w:t>
      </w:r>
      <w:r w:rsidRPr="00BA7587">
        <w:rPr>
          <w:b/>
          <w:bCs/>
          <w:i/>
        </w:rPr>
        <w:t>g</w:t>
      </w:r>
      <w:r w:rsidR="00B7072D" w:rsidRPr="00BA7587">
        <w:rPr>
          <w:b/>
          <w:bCs/>
          <w:i/>
        </w:rPr>
        <w:t>odine</w:t>
      </w:r>
    </w:p>
    <w:p w:rsidR="004A4CF1" w:rsidRPr="00BA7587" w:rsidRDefault="004A4CF1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4A4CF1" w:rsidRDefault="004A4CF1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BA7587" w:rsidRPr="00BA7587" w:rsidRDefault="00BA7587" w:rsidP="004A4CF1">
      <w:pPr>
        <w:pStyle w:val="StandardWeb"/>
        <w:spacing w:before="0" w:beforeAutospacing="0" w:after="0"/>
        <w:jc w:val="both"/>
        <w:rPr>
          <w:b/>
          <w:bCs/>
          <w:i/>
        </w:rPr>
      </w:pPr>
    </w:p>
    <w:p w:rsidR="004A4CF1" w:rsidRPr="00BA7587" w:rsidRDefault="004A4CF1" w:rsidP="004A4CF1">
      <w:pPr>
        <w:pStyle w:val="StandardWeb"/>
        <w:spacing w:before="0" w:beforeAutospacing="0" w:after="0"/>
        <w:jc w:val="both"/>
        <w:rPr>
          <w:i/>
        </w:rPr>
      </w:pPr>
    </w:p>
    <w:p w:rsidR="00B7072D" w:rsidRPr="00BA7587" w:rsidRDefault="00B7072D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2D" w:rsidRPr="00BA7587" w:rsidRDefault="00B7072D" w:rsidP="00EA2E74">
      <w:pPr>
        <w:pStyle w:val="StandardWeb"/>
        <w:numPr>
          <w:ilvl w:val="0"/>
          <w:numId w:val="6"/>
        </w:numPr>
        <w:spacing w:before="0" w:beforeAutospacing="0" w:after="0"/>
        <w:jc w:val="both"/>
        <w:rPr>
          <w:b/>
          <w:i/>
          <w:u w:val="single"/>
        </w:rPr>
      </w:pPr>
      <w:r w:rsidRPr="00BA7587">
        <w:rPr>
          <w:b/>
          <w:i/>
          <w:u w:val="single"/>
        </w:rPr>
        <w:lastRenderedPageBreak/>
        <w:t>O CENTRU I KORISNICIMA</w:t>
      </w:r>
    </w:p>
    <w:p w:rsidR="00B7072D" w:rsidRPr="00BA7587" w:rsidRDefault="00B7072D" w:rsidP="004A4CF1">
      <w:pPr>
        <w:pStyle w:val="StandardWeb"/>
        <w:spacing w:before="0" w:beforeAutospacing="0" w:after="0"/>
        <w:ind w:left="720"/>
        <w:jc w:val="both"/>
        <w:rPr>
          <w:i/>
          <w:u w:val="single"/>
        </w:rPr>
      </w:pPr>
    </w:p>
    <w:p w:rsidR="00B7072D" w:rsidRPr="00BA7587" w:rsidRDefault="00B7072D" w:rsidP="004A4CF1">
      <w:pPr>
        <w:pStyle w:val="StandardWeb"/>
        <w:spacing w:after="0"/>
        <w:ind w:firstLine="360"/>
        <w:jc w:val="both"/>
      </w:pPr>
      <w:r w:rsidRPr="00BA7587">
        <w:t xml:space="preserve">Centar za rehabilitaciju Sv. Filip i Jakov </w:t>
      </w:r>
      <w:r w:rsidR="00BA7587">
        <w:t>u okviru dugotrajnog i</w:t>
      </w:r>
      <w:r w:rsidR="0018171F">
        <w:t xml:space="preserve"> privremenog</w:t>
      </w:r>
      <w:r w:rsidRPr="00BA7587">
        <w:t xml:space="preserve"> smještaja</w:t>
      </w:r>
      <w:r w:rsidR="004943CE">
        <w:t xml:space="preserve"> </w:t>
      </w:r>
      <w:r w:rsidRPr="00BA7587">
        <w:t xml:space="preserve"> pruža osobama s intelektualnim teškoćama (umjerenog, težeg i teškog stupnja) te tjelesnim oštećenjima</w:t>
      </w:r>
      <w:r w:rsidR="004943CE">
        <w:t xml:space="preserve"> i drugim pridruženim često višestrukim oštećenjima</w:t>
      </w:r>
      <w:r w:rsidRPr="00BA7587">
        <w:t xml:space="preserve"> usluge prehrane, njege i brige o zdravlju, socijalnog rada, medicinske i psihosocijalne rehabilitacije te usluge radno-okupacijskih aktivnosti i organiziranog provođenja slobodnog vremena.</w:t>
      </w:r>
      <w:r w:rsidR="004943CE">
        <w:t xml:space="preserve"> Centar pruža i uslugu poludnevnog boravka osobama s intelektualnim teškoćama</w:t>
      </w:r>
      <w:r w:rsidR="009F109F">
        <w:t xml:space="preserve"> unutar koje pruža korisnicima uslugu prehrane, održavanja osobne higijene, brige o zdravlju, čuvanja, odgoja, psihosocijalne rehabilitacije i organiziranog slobodnog vremena.</w:t>
      </w:r>
    </w:p>
    <w:p w:rsidR="00B7072D" w:rsidRPr="00BA7587" w:rsidRDefault="00B7072D" w:rsidP="004A4CF1">
      <w:pPr>
        <w:pStyle w:val="StandardWeb"/>
        <w:spacing w:before="0" w:beforeAutospacing="0" w:after="0"/>
        <w:ind w:left="720"/>
        <w:jc w:val="both"/>
      </w:pPr>
    </w:p>
    <w:p w:rsidR="00B7072D" w:rsidRDefault="0018171F" w:rsidP="0018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Centar</w:t>
      </w:r>
      <w:r w:rsidR="004A4CF1" w:rsidRPr="00BA7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3C7">
        <w:rPr>
          <w:rFonts w:ascii="Times New Roman" w:eastAsia="Times New Roman" w:hAnsi="Times New Roman" w:cs="Times New Roman"/>
          <w:sz w:val="24"/>
          <w:szCs w:val="24"/>
        </w:rPr>
        <w:t>je u 2017</w:t>
      </w:r>
      <w:r>
        <w:rPr>
          <w:rFonts w:ascii="Times New Roman" w:eastAsia="Times New Roman" w:hAnsi="Times New Roman" w:cs="Times New Roman"/>
          <w:sz w:val="24"/>
          <w:szCs w:val="24"/>
        </w:rPr>
        <w:t>. godini pružao us</w:t>
      </w:r>
      <w:r w:rsidR="009F109F">
        <w:rPr>
          <w:rFonts w:ascii="Times New Roman" w:eastAsia="Times New Roman" w:hAnsi="Times New Roman" w:cs="Times New Roman"/>
          <w:sz w:val="24"/>
          <w:szCs w:val="24"/>
        </w:rPr>
        <w:t xml:space="preserve">lugu </w:t>
      </w:r>
      <w:r w:rsidR="009F109F" w:rsidRPr="00735D13">
        <w:rPr>
          <w:rFonts w:ascii="Times New Roman" w:eastAsia="Times New Roman" w:hAnsi="Times New Roman" w:cs="Times New Roman"/>
          <w:b/>
          <w:sz w:val="24"/>
          <w:szCs w:val="24"/>
        </w:rPr>
        <w:t>dugotrajnog smještaja za</w:t>
      </w:r>
      <w:r w:rsidR="009F1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09F" w:rsidRPr="009F109F">
        <w:rPr>
          <w:rFonts w:ascii="Times New Roman" w:eastAsia="Times New Roman" w:hAnsi="Times New Roman" w:cs="Times New Roman"/>
          <w:b/>
          <w:sz w:val="24"/>
          <w:szCs w:val="24"/>
        </w:rPr>
        <w:t>89</w:t>
      </w:r>
      <w:r w:rsidRPr="009F109F">
        <w:rPr>
          <w:rFonts w:ascii="Times New Roman" w:eastAsia="Times New Roman" w:hAnsi="Times New Roman" w:cs="Times New Roman"/>
          <w:b/>
          <w:sz w:val="24"/>
          <w:szCs w:val="24"/>
        </w:rPr>
        <w:t xml:space="preserve"> korisnika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09F">
        <w:rPr>
          <w:rFonts w:ascii="Times New Roman" w:eastAsia="Times New Roman" w:hAnsi="Times New Roman" w:cs="Times New Roman"/>
          <w:sz w:val="24"/>
          <w:szCs w:val="24"/>
        </w:rPr>
        <w:t>, starosne dobi od 11 do 74</w:t>
      </w:r>
      <w:r w:rsidR="00C87CE4" w:rsidRPr="00BA7587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="00E75704" w:rsidRPr="00BA7587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9F109F" w:rsidRPr="00B77BCF">
        <w:rPr>
          <w:rFonts w:ascii="Times New Roman" w:eastAsia="Times New Roman" w:hAnsi="Times New Roman" w:cs="Times New Roman"/>
          <w:b/>
          <w:sz w:val="24"/>
          <w:szCs w:val="24"/>
        </w:rPr>
        <w:t xml:space="preserve">uslugu </w:t>
      </w:r>
      <w:r w:rsidR="00B77BCF">
        <w:rPr>
          <w:rFonts w:ascii="Times New Roman" w:eastAsia="Times New Roman" w:hAnsi="Times New Roman" w:cs="Times New Roman"/>
          <w:b/>
          <w:sz w:val="24"/>
          <w:szCs w:val="24"/>
        </w:rPr>
        <w:t xml:space="preserve">poludnevnog boravka </w:t>
      </w:r>
      <w:r w:rsidRPr="00B77BCF"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r w:rsidR="009F109F" w:rsidRPr="00B77B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75704" w:rsidRPr="00B77BCF">
        <w:rPr>
          <w:rFonts w:ascii="Times New Roman" w:eastAsia="Times New Roman" w:hAnsi="Times New Roman" w:cs="Times New Roman"/>
          <w:b/>
          <w:sz w:val="24"/>
          <w:szCs w:val="24"/>
        </w:rPr>
        <w:t xml:space="preserve"> korisn</w:t>
      </w:r>
      <w:r w:rsidR="00B77BCF" w:rsidRPr="00B77BCF">
        <w:rPr>
          <w:rFonts w:ascii="Times New Roman" w:eastAsia="Times New Roman" w:hAnsi="Times New Roman" w:cs="Times New Roman"/>
          <w:b/>
          <w:sz w:val="24"/>
          <w:szCs w:val="24"/>
        </w:rPr>
        <w:t>ika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>, ukupno 91 korisnik.</w:t>
      </w:r>
    </w:p>
    <w:p w:rsidR="00735D13" w:rsidRDefault="00735D13" w:rsidP="0018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72D" w:rsidRDefault="00735D13" w:rsidP="0018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Dvoje korisnika je u 2017. godini primljeno na</w:t>
      </w:r>
      <w:r w:rsidR="001D7ECF">
        <w:rPr>
          <w:rFonts w:ascii="Times New Roman" w:eastAsia="Times New Roman" w:hAnsi="Times New Roman" w:cs="Times New Roman"/>
          <w:sz w:val="24"/>
          <w:szCs w:val="24"/>
        </w:rPr>
        <w:t xml:space="preserve"> uslugu dugotrajnog smještaja,a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korisnika 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>usluge dugotrajnog smještaja</w:t>
      </w:r>
      <w:r w:rsidR="001D7E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preminulo</w:t>
      </w:r>
      <w:r w:rsidR="002630DF">
        <w:rPr>
          <w:rFonts w:ascii="Times New Roman" w:eastAsia="Times New Roman" w:hAnsi="Times New Roman" w:cs="Times New Roman"/>
          <w:sz w:val="24"/>
          <w:szCs w:val="24"/>
        </w:rPr>
        <w:t xml:space="preserve"> u 2017. godini. Stanje na 31. 12. 2107 godine:</w:t>
      </w:r>
    </w:p>
    <w:p w:rsidR="002630DF" w:rsidRPr="0018171F" w:rsidRDefault="002630DF" w:rsidP="0018171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:rsidR="0018171F" w:rsidRPr="0018171F" w:rsidRDefault="0018171F" w:rsidP="0018171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8171F">
        <w:rPr>
          <w:rFonts w:ascii="Times New Roman" w:eastAsia="Calibri" w:hAnsi="Times New Roman" w:cs="Times New Roman"/>
          <w:szCs w:val="24"/>
          <w:lang w:eastAsia="en-US"/>
        </w:rPr>
        <w:t>DUGOTRAJNI SMJEŠTAJ</w:t>
      </w:r>
      <w:r w:rsidR="00ED321A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</w:tblGrid>
      <w:tr w:rsidR="005008A0" w:rsidRPr="00BA7587" w:rsidTr="00032E24">
        <w:tc>
          <w:tcPr>
            <w:tcW w:w="1242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djeca</w:t>
            </w:r>
          </w:p>
        </w:tc>
        <w:tc>
          <w:tcPr>
            <w:tcW w:w="1418" w:type="dxa"/>
            <w:shd w:val="clear" w:color="auto" w:fill="auto"/>
          </w:tcPr>
          <w:p w:rsidR="005008A0" w:rsidRPr="00BA7587" w:rsidRDefault="00735D1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008A0" w:rsidRPr="00BA7587" w:rsidTr="00032E24">
        <w:tc>
          <w:tcPr>
            <w:tcW w:w="1242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odrasli</w:t>
            </w:r>
          </w:p>
        </w:tc>
        <w:tc>
          <w:tcPr>
            <w:tcW w:w="1418" w:type="dxa"/>
            <w:shd w:val="clear" w:color="auto" w:fill="auto"/>
          </w:tcPr>
          <w:p w:rsidR="005008A0" w:rsidRPr="00BA7587" w:rsidRDefault="002630D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</w:tbl>
    <w:p w:rsidR="005008A0" w:rsidRPr="00BA7587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6525" w:rsidRDefault="009D6525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8A0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:rsidR="001D7ECF" w:rsidRDefault="001D7EC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POLUDNEVNI BORAVAK</w:t>
      </w:r>
    </w:p>
    <w:p w:rsidR="001D7ECF" w:rsidRDefault="001D7EC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6"/>
        <w:gridCol w:w="804"/>
      </w:tblGrid>
      <w:tr w:rsidR="001D7ECF" w:rsidTr="001D7ECF">
        <w:trPr>
          <w:trHeight w:val="261"/>
        </w:trPr>
        <w:tc>
          <w:tcPr>
            <w:tcW w:w="1856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djeca</w:t>
            </w:r>
          </w:p>
        </w:tc>
        <w:tc>
          <w:tcPr>
            <w:tcW w:w="804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</w:p>
        </w:tc>
      </w:tr>
      <w:tr w:rsidR="001D7ECF" w:rsidTr="001D7ECF">
        <w:trPr>
          <w:trHeight w:val="277"/>
        </w:trPr>
        <w:tc>
          <w:tcPr>
            <w:tcW w:w="1856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odrasli</w:t>
            </w:r>
          </w:p>
        </w:tc>
        <w:tc>
          <w:tcPr>
            <w:tcW w:w="804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</w:tbl>
    <w:p w:rsidR="001D7ECF" w:rsidRDefault="001D7EC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:rsidR="000B5D6F" w:rsidRDefault="000B5D6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:rsidR="002630DF" w:rsidRDefault="001D7EC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STRUKTURA KORISNIKA PO DOBI I SPOLU</w:t>
      </w:r>
    </w:p>
    <w:p w:rsidR="001D7ECF" w:rsidRPr="002630DF" w:rsidRDefault="001D7ECF" w:rsidP="004A4CF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905"/>
        <w:gridCol w:w="992"/>
        <w:gridCol w:w="992"/>
      </w:tblGrid>
      <w:tr w:rsidR="001D7ECF" w:rsidTr="001D7ECF">
        <w:tc>
          <w:tcPr>
            <w:tcW w:w="2322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M</w:t>
            </w:r>
          </w:p>
        </w:tc>
        <w:tc>
          <w:tcPr>
            <w:tcW w:w="992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Ž</w:t>
            </w:r>
          </w:p>
        </w:tc>
      </w:tr>
      <w:tr w:rsidR="001D7ECF" w:rsidTr="001D7ECF">
        <w:tc>
          <w:tcPr>
            <w:tcW w:w="2322" w:type="dxa"/>
          </w:tcPr>
          <w:p w:rsidR="001D7ECF" w:rsidRDefault="001D7ECF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0-18</w:t>
            </w:r>
            <w:r w:rsidR="005D5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godina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18-21 godina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21-29 godina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29-46 godina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46-65 godina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od  65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1D7ECF" w:rsidTr="001D7ECF">
        <w:tc>
          <w:tcPr>
            <w:tcW w:w="232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905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</w:t>
            </w:r>
          </w:p>
        </w:tc>
        <w:tc>
          <w:tcPr>
            <w:tcW w:w="992" w:type="dxa"/>
          </w:tcPr>
          <w:p w:rsidR="001D7ECF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42</w:t>
            </w:r>
          </w:p>
        </w:tc>
      </w:tr>
    </w:tbl>
    <w:p w:rsidR="005008A0" w:rsidRPr="00BA7587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4CF1" w:rsidRDefault="004A4CF1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8A0" w:rsidRPr="00BA7587" w:rsidRDefault="005D5FDA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VRSTE I STUPANJ OŠTEĆENJA</w:t>
      </w:r>
    </w:p>
    <w:p w:rsidR="005008A0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851"/>
      </w:tblGrid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</w:t>
            </w:r>
            <w:r w:rsidR="005D5FDA" w:rsidRPr="005D5F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akše</w:t>
            </w:r>
            <w:r w:rsidR="005D5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D5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intelektulne</w:t>
            </w:r>
            <w:proofErr w:type="spellEnd"/>
            <w:r w:rsidR="005D5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teškoće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 MR)</w:t>
            </w:r>
          </w:p>
        </w:tc>
        <w:tc>
          <w:tcPr>
            <w:tcW w:w="851" w:type="dxa"/>
          </w:tcPr>
          <w:p w:rsidR="005D5FDA" w:rsidRDefault="005D5FDA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Lakše/umjerene (MR)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Umjerene (MR)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Umjerene/teže (MR)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Teže (MR) 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Teže / teške (MR)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Teški 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5D5FDA" w:rsidTr="005D5FDA">
        <w:tc>
          <w:tcPr>
            <w:tcW w:w="2376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Neutvrđeni stupanj </w:t>
            </w:r>
          </w:p>
        </w:tc>
        <w:tc>
          <w:tcPr>
            <w:tcW w:w="851" w:type="dxa"/>
          </w:tcPr>
          <w:p w:rsidR="005D5FDA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D5FDA" w:rsidRDefault="005D5FDA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BC3" w:rsidRDefault="00E66B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Ostale pridružene teškoće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850"/>
      </w:tblGrid>
      <w:tr w:rsidR="00E66BC3" w:rsidTr="00E66BC3">
        <w:tc>
          <w:tcPr>
            <w:tcW w:w="3369" w:type="dxa"/>
          </w:tcPr>
          <w:p w:rsidR="00E66BC3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syDown</w:t>
            </w:r>
            <w:proofErr w:type="spellEnd"/>
          </w:p>
        </w:tc>
        <w:tc>
          <w:tcPr>
            <w:tcW w:w="850" w:type="dxa"/>
          </w:tcPr>
          <w:p w:rsidR="00E66BC3" w:rsidRDefault="00E66BC3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6BC3" w:rsidTr="00E66BC3">
        <w:tc>
          <w:tcPr>
            <w:tcW w:w="3369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Poremećaji autističnog spektra</w:t>
            </w:r>
          </w:p>
        </w:tc>
        <w:tc>
          <w:tcPr>
            <w:tcW w:w="850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66BC3" w:rsidTr="00E66BC3">
        <w:tc>
          <w:tcPr>
            <w:tcW w:w="3369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Epilepsija </w:t>
            </w:r>
          </w:p>
        </w:tc>
        <w:tc>
          <w:tcPr>
            <w:tcW w:w="850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E66BC3" w:rsidTr="00E66BC3">
        <w:tc>
          <w:tcPr>
            <w:tcW w:w="3369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Oštećenja vida</w:t>
            </w:r>
          </w:p>
        </w:tc>
        <w:tc>
          <w:tcPr>
            <w:tcW w:w="850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E66BC3" w:rsidTr="00E66BC3">
        <w:tc>
          <w:tcPr>
            <w:tcW w:w="3369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Oštećenja sluha</w:t>
            </w:r>
          </w:p>
        </w:tc>
        <w:tc>
          <w:tcPr>
            <w:tcW w:w="850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66BC3" w:rsidTr="00E66BC3">
        <w:tc>
          <w:tcPr>
            <w:tcW w:w="3369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CP</w:t>
            </w:r>
          </w:p>
        </w:tc>
        <w:tc>
          <w:tcPr>
            <w:tcW w:w="850" w:type="dxa"/>
          </w:tcPr>
          <w:p w:rsidR="00E66BC3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</w:tbl>
    <w:p w:rsidR="00E66BC3" w:rsidRDefault="00E66B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2DC3" w:rsidRPr="00BA7587" w:rsidRDefault="00872D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8A0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="Calibri" w:hAnsi="Times New Roman" w:cs="Times New Roman"/>
          <w:sz w:val="24"/>
          <w:szCs w:val="24"/>
          <w:lang w:eastAsia="en-US"/>
        </w:rPr>
        <w:t>MOTORIČKE SPOSOBNOSTI / STUPANJ POKRETLJIVOSTI</w:t>
      </w:r>
    </w:p>
    <w:p w:rsidR="00872DC3" w:rsidRPr="00BA7587" w:rsidRDefault="00872D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4A4CF1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pokretan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9D6525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A4CF1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teže pokretan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008A0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nepokretan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83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5008A0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2DC3" w:rsidRPr="00BA7587" w:rsidRDefault="00872D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8A0" w:rsidRDefault="005008A0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="Calibri" w:hAnsi="Times New Roman" w:cs="Times New Roman"/>
          <w:sz w:val="24"/>
          <w:szCs w:val="24"/>
          <w:lang w:eastAsia="en-US"/>
        </w:rPr>
        <w:t>STUPANJ KONTROLE FIZIOLOŠKIH FUNKCIJA</w:t>
      </w:r>
    </w:p>
    <w:p w:rsidR="00872DC3" w:rsidRPr="00BA7587" w:rsidRDefault="00872DC3" w:rsidP="004A4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4A4CF1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kontrolira u potpunosti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861576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A4CF1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djelomična kontrola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940DFE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008A0" w:rsidRPr="00BA7587" w:rsidTr="00032E24">
        <w:tc>
          <w:tcPr>
            <w:tcW w:w="2660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inkontinencija</w:t>
            </w:r>
          </w:p>
        </w:tc>
        <w:tc>
          <w:tcPr>
            <w:tcW w:w="1984" w:type="dxa"/>
            <w:shd w:val="clear" w:color="auto" w:fill="auto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B83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008A0" w:rsidRDefault="005008A0" w:rsidP="004A4C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525" w:rsidRPr="00BA7587" w:rsidRDefault="009D6525" w:rsidP="0032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8A0" w:rsidRDefault="009D6525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 </w:t>
      </w:r>
      <w:r w:rsidR="005008A0" w:rsidRPr="00BA7587">
        <w:rPr>
          <w:rFonts w:ascii="Times New Roman" w:hAnsi="Times New Roman" w:cs="Times New Roman"/>
          <w:sz w:val="24"/>
          <w:szCs w:val="24"/>
        </w:rPr>
        <w:t>SAMOSTALNOSTI PRI OBAVLJANJU OSOBN</w:t>
      </w:r>
      <w:r>
        <w:rPr>
          <w:rFonts w:ascii="Times New Roman" w:hAnsi="Times New Roman" w:cs="Times New Roman"/>
          <w:sz w:val="24"/>
          <w:szCs w:val="24"/>
        </w:rPr>
        <w:t xml:space="preserve">E HIGIJENE </w:t>
      </w:r>
    </w:p>
    <w:p w:rsidR="009D6525" w:rsidRPr="00BA7587" w:rsidRDefault="009D6525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2127"/>
      </w:tblGrid>
      <w:tr w:rsidR="004A4CF1" w:rsidRPr="00BA7587" w:rsidTr="00032E24">
        <w:tc>
          <w:tcPr>
            <w:tcW w:w="4077" w:type="dxa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samostalan u potpunosti</w:t>
            </w:r>
          </w:p>
        </w:tc>
        <w:tc>
          <w:tcPr>
            <w:tcW w:w="2127" w:type="dxa"/>
          </w:tcPr>
          <w:p w:rsidR="005008A0" w:rsidRPr="00BA7587" w:rsidRDefault="007F74A7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4CF1" w:rsidRPr="00BA7587" w:rsidTr="00032E24">
        <w:tc>
          <w:tcPr>
            <w:tcW w:w="4077" w:type="dxa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potrebna potpora manjeg/većeg opsega</w:t>
            </w:r>
          </w:p>
        </w:tc>
        <w:tc>
          <w:tcPr>
            <w:tcW w:w="2127" w:type="dxa"/>
          </w:tcPr>
          <w:p w:rsidR="005008A0" w:rsidRPr="00BA7587" w:rsidRDefault="007F74A7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008A0" w:rsidRPr="00BA7587" w:rsidTr="00032E24">
        <w:tc>
          <w:tcPr>
            <w:tcW w:w="4077" w:type="dxa"/>
          </w:tcPr>
          <w:p w:rsidR="005008A0" w:rsidRPr="00BA7587" w:rsidRDefault="005008A0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75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potpuno ovisan o pomoći druge osobe</w:t>
            </w:r>
          </w:p>
        </w:tc>
        <w:tc>
          <w:tcPr>
            <w:tcW w:w="2127" w:type="dxa"/>
          </w:tcPr>
          <w:p w:rsidR="005008A0" w:rsidRPr="00BA7587" w:rsidRDefault="007F74A7" w:rsidP="004A4C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</w:tr>
    </w:tbl>
    <w:p w:rsidR="005008A0" w:rsidRPr="00BA7587" w:rsidRDefault="005008A0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A0" w:rsidRPr="00BA7587" w:rsidRDefault="005008A0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A0" w:rsidRDefault="00324D8E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PLAĆANJE TROŠKOVA SMJEŠTAJA I POLUDNEVNOG BORAVKA</w:t>
      </w:r>
    </w:p>
    <w:p w:rsidR="00324D8E" w:rsidRDefault="00324D8E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560"/>
      </w:tblGrid>
      <w:tr w:rsidR="00324D8E" w:rsidTr="00324D8E">
        <w:tc>
          <w:tcPr>
            <w:tcW w:w="4644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MSPM u potpunosti</w:t>
            </w:r>
          </w:p>
        </w:tc>
        <w:tc>
          <w:tcPr>
            <w:tcW w:w="1560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4D8E" w:rsidTr="00324D8E">
        <w:tc>
          <w:tcPr>
            <w:tcW w:w="4644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MSPM djelomično</w:t>
            </w:r>
          </w:p>
        </w:tc>
        <w:tc>
          <w:tcPr>
            <w:tcW w:w="1560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24D8E" w:rsidTr="00324D8E">
        <w:tc>
          <w:tcPr>
            <w:tcW w:w="4644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</w:p>
        </w:tc>
        <w:tc>
          <w:tcPr>
            <w:tcW w:w="1560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D8E" w:rsidTr="00324D8E">
        <w:tc>
          <w:tcPr>
            <w:tcW w:w="4644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mirovinom</w:t>
            </w:r>
          </w:p>
        </w:tc>
        <w:tc>
          <w:tcPr>
            <w:tcW w:w="1560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4D8E" w:rsidTr="00324D8E">
        <w:tc>
          <w:tcPr>
            <w:tcW w:w="4644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roditelja / obitelji u plaćanju</w:t>
            </w:r>
          </w:p>
        </w:tc>
        <w:tc>
          <w:tcPr>
            <w:tcW w:w="1560" w:type="dxa"/>
          </w:tcPr>
          <w:p w:rsidR="00324D8E" w:rsidRDefault="00324D8E" w:rsidP="004A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24042" w:rsidRPr="00124042" w:rsidRDefault="00124042" w:rsidP="00124042">
      <w:pPr>
        <w:pStyle w:val="Odlomakpopisa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974636" w:rsidRDefault="00974636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B4942" w:rsidRPr="00BA7587" w:rsidRDefault="00C654B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2</w:t>
      </w:r>
      <w:r w:rsidR="0097463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.  </w:t>
      </w:r>
      <w:r w:rsidR="00AB4942" w:rsidRPr="0012404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IZVJEŠĆE O RADU VODITELJA ODJELA ZA NJEGU I BR</w:t>
      </w:r>
      <w:r w:rsidR="00DA40C3" w:rsidRPr="0012404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IGU O ZDRAVLJU</w:t>
      </w:r>
      <w:r w:rsidR="00DA40C3" w:rsidRPr="0097463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24D8E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KORISNIKA ZA 2017</w:t>
      </w:r>
      <w:r w:rsidR="00AB4942" w:rsidRPr="00BA7587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111841" w:rsidRDefault="00D51F2B" w:rsidP="00872DC3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Odjel njege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brigu o zdravlju korisnika</w:t>
      </w:r>
      <w:r w:rsidR="00324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2017</w:t>
      </w:r>
      <w:r w:rsidR="001118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24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godini je unutar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svog rada ovog </w:t>
      </w:r>
      <w:r w:rsidR="00324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skrbio o </w:t>
      </w:r>
      <w:r w:rsidR="00111841">
        <w:rPr>
          <w:rFonts w:ascii="Times New Roman" w:eastAsiaTheme="minorHAnsi" w:hAnsi="Times New Roman" w:cs="Times New Roman"/>
          <w:sz w:val="24"/>
          <w:szCs w:val="24"/>
          <w:lang w:eastAsia="en-US"/>
        </w:rPr>
        <w:t>89 korisnika usluge smještaja i 2 korisnika usluge poludnevnog boravka. Poslove ovog odjela  obavljalo je :</w:t>
      </w:r>
    </w:p>
    <w:p w:rsidR="00AB4942" w:rsidRDefault="00111841" w:rsidP="00EA2E7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184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15. med.</w:t>
      </w:r>
      <w:r w:rsidR="00544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1841">
        <w:rPr>
          <w:rFonts w:ascii="Times New Roman" w:eastAsiaTheme="minorHAnsi" w:hAnsi="Times New Roman" w:cs="Times New Roman"/>
          <w:sz w:val="24"/>
          <w:szCs w:val="24"/>
          <w:lang w:eastAsia="en-US"/>
        </w:rPr>
        <w:t>sestara  od k</w:t>
      </w:r>
      <w:r w:rsidR="00544038">
        <w:rPr>
          <w:rFonts w:ascii="Times New Roman" w:eastAsiaTheme="minorHAnsi" w:hAnsi="Times New Roman" w:cs="Times New Roman"/>
          <w:sz w:val="24"/>
          <w:szCs w:val="24"/>
          <w:lang w:eastAsia="en-US"/>
        </w:rPr>
        <w:t>ojih je jedna voditelj odjela,</w:t>
      </w:r>
      <w:r w:rsidRPr="0011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dvije medicinske sestre koje su ra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dile s polovicom radnog vremena</w:t>
      </w:r>
      <w:r w:rsidR="00544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 su d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vije </w:t>
      </w:r>
      <w:r w:rsidR="00544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medicinske sestre oslobođene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rada u noćnoj smjeni.</w:t>
      </w:r>
    </w:p>
    <w:p w:rsidR="00111841" w:rsidRDefault="00544038" w:rsidP="00EA2E7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26 njegovateljica od kojih su 4 oslobođene rada u noćnoj smjeni</w:t>
      </w:r>
    </w:p>
    <w:p w:rsidR="00544038" w:rsidRDefault="00544038" w:rsidP="00EA2E7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pratitelj nosač</w:t>
      </w:r>
    </w:p>
    <w:p w:rsidR="00544038" w:rsidRPr="00111841" w:rsidRDefault="00544038" w:rsidP="00EA2E7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VŠS fizioterapeut, dva SSS fizioterapeuta s polovicom radnog vremena i 1 maser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kupeljar</w:t>
      </w:r>
      <w:proofErr w:type="spellEnd"/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koji su radili u jutarnjoj smjeni.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AB4942" w:rsidP="00872DC3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Rad voditeljice Odjela obavljao se u jutarnjoj smjeni. Voditeljica je kroz proteklu godinu organizirala i nadzirala rad Odjela slijedećim načinom :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zrađivala raspored rada, mjesečni i tjedni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medicinskih sestara, njegovateljica, radnih terapeuta, fiz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ioterapeuta),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plan godišnjih odmora te nadzirala njihovu provedbu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464AA" w:rsidRPr="002464AA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vakodnevna usmena primopredaja službe sa medicinskim sestrama, fizioterapeutima te ostalim stručnim radnicima prema potrebi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rimopredaja službe sa medicin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skim sestrama i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fizioterapeutima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nevne evidencije ( brojno stanje i evidencije rada) , tjedne evidencije (pr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ehrana korisnika, rashod rublja)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jesečne eviden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cije ( evidencija rada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, liječničkih vizita, potrošnja lijekova,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pelena i ostalog sanitetskog materijala)</w:t>
      </w:r>
      <w:r w:rsidR="002464A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videncija zdravstvenog stanja korisnika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videncija epileptičkih napadaja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2464AA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ođenje evidencije boravka korisnika izvan ustanove ( u bolnicama i dr..)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464AA" w:rsidRPr="002464AA" w:rsidRDefault="002464AA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odila bilješke svih relevantnih događaja vezanih za korisnike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2464AA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rinula o provođenju ordinirane terapije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2464AA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odila nabavku lijekova i medicinskih potrepština te evidentirala utrošak istih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2464AA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urađivala sa :</w:t>
      </w:r>
    </w:p>
    <w:p w:rsidR="00AB4942" w:rsidRPr="00BA7587" w:rsidRDefault="00AB4942" w:rsidP="004A4CF1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473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liječnicom opće prakse  2 puta tjedno po odjelima,</w:t>
      </w:r>
    </w:p>
    <w:p w:rsidR="00AB4942" w:rsidRPr="00BA7587" w:rsidRDefault="00473BA8" w:rsidP="004A4CF1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liječnikom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neurologom 1 puta tjedno vizita i prema potrebi intervencija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Default="00AB4942" w:rsidP="004A4CF1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473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stomatologom 1 puta godišnje vizita i prema potrebi intervencija</w:t>
      </w:r>
      <w:r w:rsidR="00473BA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473BA8" w:rsidRPr="00BA7587" w:rsidRDefault="00473BA8" w:rsidP="004A4CF1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liječnikom psihijatrom 1 puta tjedno i prema potrebi intervencija,</w:t>
      </w:r>
    </w:p>
    <w:p w:rsidR="00473BA8" w:rsidRDefault="00AB4942" w:rsidP="004A4CF1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473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surađivala sa higijensko-epidemiološkom službom- sanitarne iskaznice, cijepljenje </w:t>
      </w:r>
      <w:r w:rsidR="00473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AB4942" w:rsidRPr="00473BA8" w:rsidRDefault="00473BA8" w:rsidP="00473BA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djelatnika i korisnika,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75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nevna narudžba 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lijekova i suradnja sa ljekarnama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astanci i edukacija korisnika koji boluju od kroničnih bolesti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specijaliziranoj njezi korisnika koja se provodi po potrebi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rganizirala i nadzirala provođenje higijenskih mjera u cilju sprječavanja i širenja zaraznih bolesti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vađenju krvi i uzimanju urina korisnicima 1-2 puta godišnje i češće prema preporuci liječnika opće medicine i neurologa te njihova evidencija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nformiranje obitelji i razgovor sa korisnicima u svrhu održavanja i poboljšanja zdravlja te socijalizacija istih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organizaciji i provedbi izleta iz Centra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medicinskim pratnjama ( hospitalizacija i druge pratnje 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radu sa stručnim tijelima i ostalim funkcijama (  stručno vijeće, stručni tim, komisija za prijem i otpust korisnika)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udjelovala u stručnom usavršavanju ( praćenje stručne literature, stručni skupovi,  predavanja u sklopu trajnog usavršavanja medicinskih sestara verificiranih od strane Hrvatske komore medicinskih sestara )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lanirala potrebe odjeće, obuće za korisnike te posteljine i ostalog potrošnog materijala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odila propisane evidencije</w:t>
      </w:r>
    </w:p>
    <w:p w:rsidR="00AB4942" w:rsidRDefault="00473BA8" w:rsidP="00EA2E7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bavljala i druge poslove po potrebi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350F" w:rsidRDefault="008F350F" w:rsidP="008F350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7BF3" w:rsidRPr="00BA7587" w:rsidRDefault="00757BF3" w:rsidP="00757BF3">
      <w:pPr>
        <w:spacing w:after="0" w:line="240" w:lineRule="auto"/>
        <w:ind w:left="76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C654B2" w:rsidRDefault="00C654B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2.1 </w:t>
      </w:r>
      <w:r w:rsidR="00D51F2B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 xml:space="preserve">STATISTIČKI PODATCI ZA 2017 </w:t>
      </w:r>
      <w:r w:rsidR="00AB4942" w:rsidRPr="00C654B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GODINU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757BF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EVIDENCIJA ZDRAVSTVENOG STANJA KORISNIKA</w:t>
      </w:r>
    </w:p>
    <w:p w:rsidR="00473BA8" w:rsidRPr="00757BF3" w:rsidRDefault="00473BA8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AB4942" w:rsidRDefault="00473BA8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olasci liječnika primarne zdravstvene zaštite, neurologa, psihijatra,  stomatologa, odlasci na specijalističke preglede, vađenje krvi i ostale pretrage, ordinirana terapija,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ep</w:t>
      </w:r>
      <w:r w:rsidR="00CF04F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spellEnd"/>
      <w:r w:rsidR="00CF04FA">
        <w:rPr>
          <w:rFonts w:ascii="Times New Roman" w:eastAsiaTheme="minorHAnsi" w:hAnsi="Times New Roman" w:cs="Times New Roman"/>
          <w:sz w:val="24"/>
          <w:szCs w:val="24"/>
          <w:lang w:eastAsia="en-US"/>
        </w:rPr>
        <w:t>-napadaji prehrana korisnika:</w:t>
      </w:r>
    </w:p>
    <w:p w:rsidR="00473BA8" w:rsidRPr="00BA7587" w:rsidRDefault="00473BA8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473BA8" w:rsidRDefault="00CF04FA" w:rsidP="00EA2E74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dolasci liječnika primarne zdravstvene zaštite, dr.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Ferber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Garofulić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25x                                               </w:t>
      </w:r>
    </w:p>
    <w:p w:rsidR="00AB4942" w:rsidRPr="00BA7587" w:rsidRDefault="00757BF3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F04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odlazak kod liječnika primarne zdravstvene zaštite                                  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4A4CF1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4A4CF1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F04FA">
        <w:rPr>
          <w:rFonts w:ascii="Times New Roman" w:eastAsiaTheme="minorHAnsi" w:hAnsi="Times New Roman" w:cs="Times New Roman"/>
          <w:sz w:val="24"/>
          <w:szCs w:val="24"/>
          <w:lang w:eastAsia="en-US"/>
        </w:rPr>
        <w:t>95x</w:t>
      </w:r>
    </w:p>
    <w:p w:rsidR="00AB4942" w:rsidRPr="00BA7587" w:rsidRDefault="00CF04FA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elefonski kontakt sa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liječnicom      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x</w:t>
      </w:r>
    </w:p>
    <w:p w:rsidR="00AB4942" w:rsidRPr="00BA7587" w:rsidRDefault="00CF04FA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put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nice za specijalističke i konzilijarne preglede                                            </w:t>
      </w:r>
      <w:r w:rsid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44x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AB4942" w:rsidRPr="00BA7587" w:rsidRDefault="00E80B27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korisnici koji su bili na operativnom zahvatu</w:t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42C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</w:p>
    <w:p w:rsidR="00AB4942" w:rsidRDefault="00D51F2B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liječnik PZZ ordinirao antibiotsku terapiju                                                         100x</w:t>
      </w:r>
    </w:p>
    <w:p w:rsidR="00D51F2B" w:rsidRDefault="00D51F2B" w:rsidP="00EA2E7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liječnik PZZ ordinirao ostalu terapiju/ inhalacije. antipiretici…                          50x</w:t>
      </w:r>
    </w:p>
    <w:p w:rsidR="00D51F2B" w:rsidRDefault="00D51F2B" w:rsidP="00673B1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vađ</w:t>
      </w:r>
      <w:r w:rsid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enje krvi za </w:t>
      </w:r>
      <w:proofErr w:type="spellStart"/>
      <w:r w:rsid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>lab</w:t>
      </w:r>
      <w:proofErr w:type="spellEnd"/>
      <w:r w:rsid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pretrage      </w:t>
      </w:r>
      <w:r w:rsidRPr="00673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105x</w:t>
      </w:r>
    </w:p>
    <w:p w:rsidR="00673B1D" w:rsidRDefault="00673B1D" w:rsidP="00673B1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vađenje krvi radi praćenja koncentracije lijek u krvi                                            48x</w:t>
      </w:r>
    </w:p>
    <w:p w:rsidR="00673B1D" w:rsidRPr="00673B1D" w:rsidRDefault="00673B1D" w:rsidP="00673B1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uzimanje urina kateterom/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lab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urinokultura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16x</w:t>
      </w:r>
    </w:p>
    <w:p w:rsidR="00116E55" w:rsidRDefault="00116E55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bris nosa                                                                                                                  1x</w:t>
      </w:r>
    </w:p>
    <w:p w:rsidR="00116E55" w:rsidRDefault="00116E55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dekubitus                                                                                                                 1x</w:t>
      </w:r>
    </w:p>
    <w:p w:rsidR="00116E55" w:rsidRDefault="00116E55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korisnici 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nazogastričnom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sondom                                                                        3x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29EC" w:rsidRDefault="00116E55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korisnici 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jejunalnom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sondom                                                                                1x</w:t>
      </w:r>
      <w:r w:rsidR="00B42CEC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7529EC" w:rsidRDefault="007529EC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dolasci liječnika psihijatra                                                                                      49x</w:t>
      </w:r>
    </w:p>
    <w:p w:rsidR="007529EC" w:rsidRDefault="007529EC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liječnik psihijatar telefonski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kontaktiran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3x</w:t>
      </w:r>
    </w:p>
    <w:p w:rsidR="007529EC" w:rsidRDefault="007529EC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dolasci liječnika neurologa                                                 </w:t>
      </w:r>
      <w:r w:rsidR="00DF6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DF687F">
        <w:rPr>
          <w:rFonts w:ascii="Times New Roman" w:eastAsiaTheme="minorHAnsi" w:hAnsi="Times New Roman" w:cs="Times New Roman"/>
          <w:sz w:val="24"/>
          <w:szCs w:val="24"/>
          <w:lang w:eastAsia="en-US"/>
        </w:rPr>
        <w:t>46x</w:t>
      </w:r>
    </w:p>
    <w:p w:rsidR="00DF687F" w:rsidRDefault="00DF687F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liječnik neurolog telefonski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kontaktiran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2x</w:t>
      </w:r>
    </w:p>
    <w:p w:rsidR="00DF687F" w:rsidRDefault="00DF687F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dolazak stomatologa                                                                                                 1x</w:t>
      </w:r>
    </w:p>
    <w:p w:rsidR="00DF687F" w:rsidRDefault="00DF687F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pregled kod stomatologa                                                                                          5x</w:t>
      </w:r>
    </w:p>
    <w:p w:rsidR="00DF687F" w:rsidRDefault="00DF687F" w:rsidP="00EA2E74">
      <w:pPr>
        <w:numPr>
          <w:ilvl w:val="0"/>
          <w:numId w:val="14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dolasci HMP Zadar                                                                                                 39x</w:t>
      </w:r>
    </w:p>
    <w:p w:rsidR="007529EC" w:rsidRDefault="007529EC" w:rsidP="00872DC3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29EC" w:rsidRPr="007529EC" w:rsidRDefault="007529EC" w:rsidP="007529EC">
      <w:pPr>
        <w:tabs>
          <w:tab w:val="left" w:pos="1050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p w:rsidR="007529EC" w:rsidRDefault="007529EC" w:rsidP="005B368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29EC" w:rsidRDefault="007529EC" w:rsidP="005B368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5B36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NEUROLOŠKA I DRUGA TERAPIJA    </w:t>
      </w:r>
      <w:r w:rsidRPr="007529EC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    </w:t>
      </w:r>
    </w:p>
    <w:p w:rsidR="007529EC" w:rsidRDefault="007529EC" w:rsidP="007529EC">
      <w:pPr>
        <w:tabs>
          <w:tab w:val="left" w:pos="1050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134"/>
      </w:tblGrid>
      <w:tr w:rsidR="007529EC" w:rsidRPr="005B368C" w:rsidTr="005B368C">
        <w:tc>
          <w:tcPr>
            <w:tcW w:w="2300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ima</w:t>
            </w:r>
          </w:p>
        </w:tc>
      </w:tr>
      <w:tr w:rsidR="007529EC" w:rsidRPr="005B368C" w:rsidTr="005B368C">
        <w:tc>
          <w:tcPr>
            <w:tcW w:w="2300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Neurološka terapija</w:t>
            </w:r>
          </w:p>
        </w:tc>
        <w:tc>
          <w:tcPr>
            <w:tcW w:w="1134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7529EC" w:rsidRPr="005B368C" w:rsidTr="005B368C">
        <w:tc>
          <w:tcPr>
            <w:tcW w:w="2300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Psihijatrijska terapija</w:t>
            </w:r>
          </w:p>
        </w:tc>
        <w:tc>
          <w:tcPr>
            <w:tcW w:w="1134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529EC" w:rsidRPr="005B368C" w:rsidTr="005B368C">
        <w:tc>
          <w:tcPr>
            <w:tcW w:w="2300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laksativi</w:t>
            </w:r>
          </w:p>
        </w:tc>
        <w:tc>
          <w:tcPr>
            <w:tcW w:w="1134" w:type="dxa"/>
          </w:tcPr>
          <w:p w:rsidR="007529EC" w:rsidRPr="005B368C" w:rsidRDefault="007529E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6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</w:tbl>
    <w:p w:rsidR="00872DC3" w:rsidRDefault="00872DC3" w:rsidP="007529EC">
      <w:pPr>
        <w:tabs>
          <w:tab w:val="left" w:pos="1050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p w:rsidR="00AB4942" w:rsidRPr="007529EC" w:rsidRDefault="007529EC" w:rsidP="007529EC">
      <w:pPr>
        <w:tabs>
          <w:tab w:val="left" w:pos="1050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529EC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                                                   </w:t>
      </w:r>
    </w:p>
    <w:p w:rsidR="00AB4942" w:rsidRDefault="00DF687F" w:rsidP="007529E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PREHRANA KORISNIKA</w:t>
      </w:r>
    </w:p>
    <w:p w:rsidR="00DF687F" w:rsidRDefault="00DF687F" w:rsidP="007529E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687F" w:rsidRDefault="00872DC3" w:rsidP="007529E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F687F">
        <w:rPr>
          <w:rFonts w:ascii="Times New Roman" w:eastAsiaTheme="minorHAnsi" w:hAnsi="Times New Roman" w:cs="Times New Roman"/>
          <w:sz w:val="24"/>
          <w:szCs w:val="24"/>
          <w:lang w:eastAsia="en-US"/>
        </w:rPr>
        <w:t>Prehrana korisnika organizirana je kroz  tri glavna obroka i jedan među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687F">
        <w:rPr>
          <w:rFonts w:ascii="Times New Roman" w:eastAsiaTheme="minorHAnsi" w:hAnsi="Times New Roman" w:cs="Times New Roman"/>
          <w:sz w:val="24"/>
          <w:szCs w:val="24"/>
          <w:lang w:eastAsia="en-US"/>
        </w:rPr>
        <w:t>obrok/užina. Obroci su pripremljeni i prilagođeni potrebama zdravstvenog stanja korisnika i njihovim željama gdje zdravstveno stanje to dozvoljava.</w:t>
      </w:r>
    </w:p>
    <w:p w:rsidR="00DF687F" w:rsidRDefault="00DF687F" w:rsidP="007529E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8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Vrste prehrane: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Kruta hrana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pasirano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Nazogastrične</w:t>
            </w:r>
            <w:proofErr w:type="spellEnd"/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sonde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duda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Dijetalna prehrana 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7524C" w:rsidTr="0057524C">
        <w:tc>
          <w:tcPr>
            <w:tcW w:w="2518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Netolerancija laktoze</w:t>
            </w:r>
          </w:p>
        </w:tc>
        <w:tc>
          <w:tcPr>
            <w:tcW w:w="1134" w:type="dxa"/>
          </w:tcPr>
          <w:p w:rsidR="0057524C" w:rsidRPr="0057524C" w:rsidRDefault="0057524C" w:rsidP="007529E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2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DF687F" w:rsidRPr="00DF687F" w:rsidRDefault="00DF687F" w:rsidP="007529EC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AB4942" w:rsidP="00872D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Rad medicinskih sestara i njegovateljica  bio je raspodijeljen u tri smjene, dok su viši fizioterapeut, fizioterapeut maser-</w:t>
      </w:r>
      <w:proofErr w:type="spellStart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kupeljar</w:t>
      </w:r>
      <w:proofErr w:type="spellEnd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 u protekloj godini radili uglavnom u jutarnjoj smjeni.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C90942" w:rsidRDefault="00C90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2.2 </w:t>
      </w:r>
      <w:r w:rsidR="00AB4942" w:rsidRPr="00C9094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RAD MEDICINSKIH SESTARA OBUHVAĆAO JE MEDICINSKE MJERE I POSTUPKE KOJI SU UKLJUČIVALI: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vakodnevnu njegu korisnika  - brigu o osobnoj higijeni ( njega usne šupljine, njega genitalija, kupanje, brijanje…)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pecijalnu njegu korisnika ( previjanje i saniranje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rana i sl. ),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vakodnevno praćenje i nadziranje zdravstvenog stanja korisnika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zdavanje i dijeljenje svakodnevne terapije korisnicima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raćenje i evidentiranje fizioloških potreba, menstrualnog ciklusa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ođenje evidencija o zdravstvenom stanju korisnika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osebnu brigu o korisnicima koji se hrane putem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nazogastrične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sonde, uvođenje jednokratnih sondi te kontrola stanja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osebnu brigu o korisnicima epileptičarima sklonima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epi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-napadima- nužno je kontinuirano nadzirati njihovo stanje budući da su u slučaju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epi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-napada, nužne brze reakcije medicinskog osoblja te upotreba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medikamentozne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terapije kao i suradnja s liječnikom izvan ustanove kako bi se napad što prije zaustavio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revenciju dekubitusa i ostalih posljedica dugotrajnog ležanja te saniranje već postojećih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dekubitalnih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rana, kontinuirano ( svakodnevno ) mijenjanje fiziološkog položaja korisnika, redovne preventivne masaže te korištenje za to predviđenih medikamenata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ostupke koji se javljaju ovisno o potrebi pojedinog korisnika te iziskuju suradnju s ustanovama i osobama izvan Centra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zimanje uzoraka za laboratorijske pretrage ( vađenje krvi, urina, </w:t>
      </w:r>
      <w:proofErr w:type="spellStart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stolice.</w:t>
      </w:r>
      <w:proofErr w:type="spellEnd"/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.)</w:t>
      </w:r>
    </w:p>
    <w:p w:rsidR="00CD3693" w:rsidRDefault="0057524C" w:rsidP="00EA2E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CD3693">
        <w:rPr>
          <w:rFonts w:ascii="Times New Roman" w:eastAsiaTheme="minorHAnsi" w:hAnsi="Times New Roman" w:cs="Times New Roman"/>
          <w:sz w:val="24"/>
          <w:szCs w:val="24"/>
          <w:lang w:eastAsia="en-US"/>
        </w:rPr>
        <w:t>rovođenje okupacije korisnika na odjelima u jutarnjoj smjeni od 11h-12.30h</w:t>
      </w:r>
    </w:p>
    <w:p w:rsidR="00CD3693" w:rsidRPr="00BA7587" w:rsidRDefault="00CD3693" w:rsidP="00CD369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 u popodnevnoj smjeni od 17 h-18.30 h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872DC3" w:rsidP="00872D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Radnici Odjela njege i brige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zdravlju  korisnika ko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ntinuirano su 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surađivalo sa liječnicima koji ugovorno dolaze u ustanovu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liječnik neurolog i liječnik psihijatar ) te s 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ij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ečnicom primarne zdravstvene zaštite kao i </w:t>
      </w:r>
      <w:r w:rsidR="001F2820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drugim </w:t>
      </w:r>
      <w:r w:rsidR="00AB4942"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liječnicima specijalistima izvan ustanove ( ortoped, neurolog, stomatolog, fizijatar, ) u svrhu prevencije bolesti, kvalitetnijeg liječenja te stalnog praćenja i kontrole zdravstvenog stanja korisnika.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Korisnicima se po liječničkim naputcima po potrebi mijenjala redovna terapija, uz redovnu terapiju ( neurološka terapija, antiepileptici, sredstva za </w:t>
      </w:r>
      <w:proofErr w:type="spellStart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smirenje..</w:t>
      </w:r>
      <w:proofErr w:type="spellEnd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.), po potrebi i po uputama liječnika davali su se i drugi nužni lijekovi ( antibiotici, analgetici, laksativi…)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Po ukazanoj potrebi,  korisnici su se odvodili na pretrage i kontrole izvan ustanove  ( Opća bolnica Zadar, Specijalna bolnica za Ortopediju Biograd na moru</w:t>
      </w:r>
      <w:r w:rsidR="005752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KB Sveti Duh</w:t>
      </w: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…), uz </w:t>
      </w: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pratnju medicinskog osoblja nakon čega su se poduzimale potrebne mjere po uputama liječnika.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Voditeljica te osoblje Odjela za njegu i brigu o zdravlju korisnika  u protekloj su godini vodili propisanu i ostalu dokumentaciju :</w:t>
      </w:r>
    </w:p>
    <w:p w:rsidR="00AB4942" w:rsidRPr="00BA7587" w:rsidRDefault="00AB4942" w:rsidP="004A4CF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Knjiga primopredaje za svaki odjel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Knjiga zapažanja ( odgovornosti )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fizioloških potreba korisnika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menstrualnog ciklusa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Evidencija </w:t>
      </w:r>
      <w:proofErr w:type="spellStart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epi</w:t>
      </w:r>
      <w:proofErr w:type="spellEnd"/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-napadaja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uzimanja antibiotika i ordiniranih lijekova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dolazaka liječnika u ustanovu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zdravstvenog stanja korisnika</w:t>
      </w:r>
    </w:p>
    <w:p w:rsidR="00AB4942" w:rsidRPr="00BA7587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Knjiga informacija</w:t>
      </w:r>
    </w:p>
    <w:p w:rsidR="00AB4942" w:rsidRDefault="00AB4942" w:rsidP="00EA2E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587">
        <w:rPr>
          <w:rFonts w:ascii="Times New Roman" w:eastAsiaTheme="minorHAnsi" w:hAnsi="Times New Roman" w:cs="Times New Roman"/>
          <w:sz w:val="24"/>
          <w:szCs w:val="24"/>
          <w:lang w:eastAsia="en-US"/>
        </w:rPr>
        <w:t>Dnevnik rada za svakog stručnog radnika</w:t>
      </w:r>
    </w:p>
    <w:p w:rsidR="00C90942" w:rsidRDefault="00C90942" w:rsidP="00C90942">
      <w:pPr>
        <w:spacing w:after="0" w:line="240" w:lineRule="auto"/>
        <w:ind w:left="14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0942" w:rsidRDefault="00C90942" w:rsidP="00C90942">
      <w:pPr>
        <w:spacing w:after="0" w:line="240" w:lineRule="auto"/>
        <w:ind w:left="14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4CF1" w:rsidRDefault="00C90942" w:rsidP="00C9094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 w:rsidRPr="00C9094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2.3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9094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FIZIKALNA TERAPIJA</w:t>
      </w:r>
    </w:p>
    <w:p w:rsidR="00872DC3" w:rsidRPr="00C90942" w:rsidRDefault="00872DC3" w:rsidP="00C9094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872DC3" w:rsidRDefault="004A4CF1" w:rsidP="0087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>Unutar odjela Njege i brige o zdravlju korisnika , provodila se i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 xml:space="preserve">  fizikalna terapija i rehabilitacija</w:t>
      </w:r>
      <w:r w:rsidRPr="00BA7587">
        <w:rPr>
          <w:rFonts w:ascii="Times New Roman" w:hAnsi="Times New Roman" w:cs="Times New Roman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korisnika</w:t>
      </w:r>
      <w:r w:rsidRPr="00BA7587">
        <w:rPr>
          <w:rFonts w:ascii="Times New Roman" w:hAnsi="Times New Roman" w:cs="Times New Roman"/>
          <w:sz w:val="24"/>
          <w:szCs w:val="24"/>
        </w:rPr>
        <w:t xml:space="preserve"> u čij</w:t>
      </w:r>
      <w:r w:rsidR="00B30D50">
        <w:rPr>
          <w:rFonts w:ascii="Times New Roman" w:hAnsi="Times New Roman" w:cs="Times New Roman"/>
          <w:sz w:val="24"/>
          <w:szCs w:val="24"/>
        </w:rPr>
        <w:t>oj su realizaciji sudjelovali uz Višeg fizioterapeuta, 1 medicinski maser i 2 fizioterapeuta koja su radila s polovicom radnog vremena ( 4 sata dnevno pet puta u tjednu).</w:t>
      </w:r>
    </w:p>
    <w:p w:rsidR="004A4CF1" w:rsidRPr="00BA7587" w:rsidRDefault="004A4CF1" w:rsidP="0087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Rehabilitacijski programi bazirali su se na individualnim programima rehabilitacije za sv</w:t>
      </w:r>
      <w:r w:rsidR="00B30D50">
        <w:rPr>
          <w:rFonts w:ascii="Times New Roman" w:hAnsi="Times New Roman" w:cs="Times New Roman"/>
          <w:sz w:val="24"/>
          <w:szCs w:val="24"/>
        </w:rPr>
        <w:t>akog pojedinog korisnika</w:t>
      </w:r>
      <w:r w:rsidRPr="00BA7587">
        <w:rPr>
          <w:rFonts w:ascii="Times New Roman" w:hAnsi="Times New Roman" w:cs="Times New Roman"/>
          <w:sz w:val="24"/>
          <w:szCs w:val="24"/>
        </w:rPr>
        <w:t>, a realizirali su se kroz dnevne, tjedne i mj</w:t>
      </w:r>
      <w:r w:rsidR="00B30D50">
        <w:rPr>
          <w:rFonts w:ascii="Times New Roman" w:hAnsi="Times New Roman" w:cs="Times New Roman"/>
          <w:sz w:val="24"/>
          <w:szCs w:val="24"/>
        </w:rPr>
        <w:t xml:space="preserve">esečne planove i programe rada. Izrada dnevnog, </w:t>
      </w:r>
      <w:r w:rsidRPr="00BA7587">
        <w:rPr>
          <w:rFonts w:ascii="Times New Roman" w:hAnsi="Times New Roman" w:cs="Times New Roman"/>
          <w:sz w:val="24"/>
          <w:szCs w:val="24"/>
        </w:rPr>
        <w:t>odnosno tjednog program</w:t>
      </w:r>
      <w:r w:rsidR="00B30D50">
        <w:rPr>
          <w:rFonts w:ascii="Times New Roman" w:hAnsi="Times New Roman" w:cs="Times New Roman"/>
          <w:sz w:val="24"/>
          <w:szCs w:val="24"/>
        </w:rPr>
        <w:t xml:space="preserve">a rada ovisila je prije svega </w:t>
      </w:r>
      <w:r w:rsidRPr="00BA7587">
        <w:rPr>
          <w:rFonts w:ascii="Times New Roman" w:hAnsi="Times New Roman" w:cs="Times New Roman"/>
          <w:sz w:val="24"/>
          <w:szCs w:val="24"/>
        </w:rPr>
        <w:t>o zdravstvenom stanju pojedinog korisnika kao i mogućnosti da bude obuhvaćen programima. Svi programi realizirali su se od ponedjeljka do petka tijekom jutarnje smjene od 07-15 sati, kao i p</w:t>
      </w:r>
      <w:r w:rsidR="00B30D50">
        <w:rPr>
          <w:rFonts w:ascii="Times New Roman" w:hAnsi="Times New Roman" w:cs="Times New Roman"/>
          <w:sz w:val="24"/>
          <w:szCs w:val="24"/>
        </w:rPr>
        <w:t>o potrebi posla ostalim danima.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Tehnike rehab</w:t>
      </w:r>
      <w:r w:rsidR="00B30D50">
        <w:rPr>
          <w:rFonts w:ascii="Times New Roman" w:hAnsi="Times New Roman" w:cs="Times New Roman"/>
          <w:sz w:val="24"/>
          <w:szCs w:val="24"/>
        </w:rPr>
        <w:t>ilitacije bile su realizirane :</w:t>
      </w:r>
    </w:p>
    <w:p w:rsidR="004A4CF1" w:rsidRPr="00B30D50" w:rsidRDefault="004A4CF1" w:rsidP="00B30D5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na odjelima ( u sobama korisnika )</w:t>
      </w:r>
    </w:p>
    <w:p w:rsidR="004A4CF1" w:rsidRPr="00BA7587" w:rsidRDefault="004A4CF1" w:rsidP="00EA2E7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u  </w:t>
      </w:r>
      <w:r w:rsidR="00B30D50">
        <w:rPr>
          <w:rFonts w:ascii="Times New Roman" w:hAnsi="Times New Roman" w:cs="Times New Roman"/>
          <w:sz w:val="24"/>
          <w:szCs w:val="24"/>
        </w:rPr>
        <w:t>prostorijama za dnevni odmor korisnika</w:t>
      </w:r>
    </w:p>
    <w:p w:rsidR="004A4CF1" w:rsidRPr="00BA7587" w:rsidRDefault="004A4CF1" w:rsidP="00EA2E7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u Ambulanti fizikalne terapije i rehabilitacije</w:t>
      </w:r>
    </w:p>
    <w:p w:rsidR="004A4CF1" w:rsidRPr="00BA7587" w:rsidRDefault="004A4CF1" w:rsidP="004A4CF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A4CF1" w:rsidRPr="00BA7587" w:rsidRDefault="004A4CF1" w:rsidP="00EA2E7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odjelima </w:t>
      </w:r>
    </w:p>
    <w:p w:rsidR="004A4CF1" w:rsidRPr="00BA7587" w:rsidRDefault="004A4CF1" w:rsidP="00EA2E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Cilj terapije bila je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prevencija komplikacija dugotrajnog ležanja</w:t>
      </w:r>
      <w:r w:rsidRPr="00BA7587">
        <w:rPr>
          <w:rFonts w:ascii="Times New Roman" w:hAnsi="Times New Roman" w:cs="Times New Roman"/>
          <w:sz w:val="24"/>
          <w:szCs w:val="24"/>
        </w:rPr>
        <w:t xml:space="preserve"> , naročito za one korisnike koji zbog  svoje bolesti i dijagnoze ne mogu koristiti prostore i sadržaje van svog kreveta . U radu s korisnicima programi masaže ( parcijalne ili cjelokupne)  , primjene fizioloških položaja, drenažnih položaja , transfera krevet-kolica  </w:t>
      </w:r>
      <w:proofErr w:type="spellStart"/>
      <w:r w:rsidRPr="00BA7587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BA7587">
        <w:rPr>
          <w:rFonts w:ascii="Times New Roman" w:hAnsi="Times New Roman" w:cs="Times New Roman"/>
          <w:sz w:val="24"/>
          <w:szCs w:val="24"/>
        </w:rPr>
        <w:t xml:space="preserve"> .  bili su realizirani od strane medicinskog masera tijekom jutarnje smjene u terminima od 07.30-13.45 svakodnevno .</w:t>
      </w:r>
    </w:p>
    <w:p w:rsidR="004A4CF1" w:rsidRPr="00BA7587" w:rsidRDefault="004A4CF1" w:rsidP="00EA2E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lastRenderedPageBreak/>
        <w:t xml:space="preserve">Sadržaj rada na odjelima unutar područja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opće kineziterapije,</w:t>
      </w:r>
      <w:r w:rsidRPr="00BA7587">
        <w:rPr>
          <w:rFonts w:ascii="Times New Roman" w:hAnsi="Times New Roman" w:cs="Times New Roman"/>
          <w:sz w:val="24"/>
          <w:szCs w:val="24"/>
        </w:rPr>
        <w:t>se odvijao s unaprijed određenom i definiranim grupama korisnika koja bi nakon odrađenog programa u svojim krevetima sudjelovala u daljnjem grupnom radu s ostalim korisnicima kroz rad Igraonice ili Velike sobe Desnog odjela.</w:t>
      </w:r>
    </w:p>
    <w:p w:rsidR="004A4CF1" w:rsidRPr="00BA7587" w:rsidRDefault="004A4CF1" w:rsidP="00EA2E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>U realizaciji programa na odjelima uz medicinskog masera</w:t>
      </w:r>
      <w:r w:rsidR="00B30D50">
        <w:rPr>
          <w:rFonts w:ascii="Times New Roman" w:hAnsi="Times New Roman" w:cs="Times New Roman"/>
          <w:sz w:val="24"/>
          <w:szCs w:val="24"/>
        </w:rPr>
        <w:t xml:space="preserve"> i višeg </w:t>
      </w:r>
      <w:proofErr w:type="spellStart"/>
      <w:r w:rsidR="00B30D50">
        <w:rPr>
          <w:rFonts w:ascii="Times New Roman" w:hAnsi="Times New Roman" w:cs="Times New Roman"/>
          <w:sz w:val="24"/>
          <w:szCs w:val="24"/>
        </w:rPr>
        <w:t>fizoterpeuta</w:t>
      </w:r>
      <w:proofErr w:type="spellEnd"/>
      <w:r w:rsidR="00FD62FA">
        <w:rPr>
          <w:rFonts w:ascii="Times New Roman" w:hAnsi="Times New Roman" w:cs="Times New Roman"/>
          <w:sz w:val="24"/>
          <w:szCs w:val="24"/>
        </w:rPr>
        <w:t xml:space="preserve"> sudjelovala</w:t>
      </w:r>
      <w:r w:rsidRPr="00BA7587">
        <w:rPr>
          <w:rFonts w:ascii="Times New Roman" w:hAnsi="Times New Roman" w:cs="Times New Roman"/>
          <w:sz w:val="24"/>
          <w:szCs w:val="24"/>
        </w:rPr>
        <w:t xml:space="preserve"> su </w:t>
      </w:r>
      <w:r w:rsidR="00FD62FA">
        <w:rPr>
          <w:rFonts w:ascii="Times New Roman" w:hAnsi="Times New Roman" w:cs="Times New Roman"/>
          <w:sz w:val="24"/>
          <w:szCs w:val="24"/>
        </w:rPr>
        <w:t>i dva SSS</w:t>
      </w:r>
      <w:r w:rsidR="00B30D50">
        <w:rPr>
          <w:rFonts w:ascii="Times New Roman" w:hAnsi="Times New Roman" w:cs="Times New Roman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sz w:val="24"/>
          <w:szCs w:val="24"/>
        </w:rPr>
        <w:t>fizioterapeuta</w:t>
      </w:r>
      <w:r w:rsidR="00FD62F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D62FA">
        <w:rPr>
          <w:rFonts w:ascii="Times New Roman" w:hAnsi="Times New Roman" w:cs="Times New Roman"/>
          <w:sz w:val="24"/>
          <w:szCs w:val="24"/>
        </w:rPr>
        <w:t>polvicom</w:t>
      </w:r>
      <w:proofErr w:type="spellEnd"/>
      <w:r w:rsidR="00FD62FA">
        <w:rPr>
          <w:rFonts w:ascii="Times New Roman" w:hAnsi="Times New Roman" w:cs="Times New Roman"/>
          <w:sz w:val="24"/>
          <w:szCs w:val="24"/>
        </w:rPr>
        <w:t xml:space="preserve"> radnog vremena</w:t>
      </w:r>
      <w:r w:rsidRPr="00BA7587">
        <w:rPr>
          <w:rFonts w:ascii="Times New Roman" w:hAnsi="Times New Roman" w:cs="Times New Roman"/>
          <w:sz w:val="24"/>
          <w:szCs w:val="24"/>
        </w:rPr>
        <w:t>, svakodn</w:t>
      </w:r>
      <w:r w:rsidR="00FD62FA">
        <w:rPr>
          <w:rFonts w:ascii="Times New Roman" w:hAnsi="Times New Roman" w:cs="Times New Roman"/>
          <w:sz w:val="24"/>
          <w:szCs w:val="24"/>
        </w:rPr>
        <w:t>evno  u jutarnjoj smjeni od 08-12:00</w:t>
      </w:r>
      <w:r w:rsidRPr="00BA7587">
        <w:rPr>
          <w:rFonts w:ascii="Times New Roman" w:hAnsi="Times New Roman" w:cs="Times New Roman"/>
          <w:sz w:val="24"/>
          <w:szCs w:val="24"/>
        </w:rPr>
        <w:t xml:space="preserve"> sati.  </w:t>
      </w:r>
    </w:p>
    <w:p w:rsidR="004A4CF1" w:rsidRPr="00BA7587" w:rsidRDefault="00FD62FA" w:rsidP="00EA2E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U prostorijama za dnevni odmor korisnika</w:t>
      </w:r>
    </w:p>
    <w:p w:rsidR="004A4CF1" w:rsidRPr="00BA7587" w:rsidRDefault="003A0CEF" w:rsidP="00EA2E7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0D50">
        <w:rPr>
          <w:rFonts w:ascii="Times New Roman" w:hAnsi="Times New Roman" w:cs="Times New Roman"/>
          <w:sz w:val="24"/>
          <w:szCs w:val="24"/>
        </w:rPr>
        <w:t xml:space="preserve">ilj rada </w:t>
      </w:r>
      <w:r w:rsidR="00FD62FA">
        <w:rPr>
          <w:rFonts w:ascii="Times New Roman" w:hAnsi="Times New Roman" w:cs="Times New Roman"/>
          <w:sz w:val="24"/>
          <w:szCs w:val="24"/>
        </w:rPr>
        <w:t xml:space="preserve">prije svega </w:t>
      </w:r>
      <w:r w:rsidR="004A4CF1" w:rsidRPr="00BA7587">
        <w:rPr>
          <w:rFonts w:ascii="Times New Roman" w:hAnsi="Times New Roman" w:cs="Times New Roman"/>
          <w:sz w:val="24"/>
          <w:szCs w:val="24"/>
        </w:rPr>
        <w:t>realiziran je kod pokretnih i polupokretn</w:t>
      </w:r>
      <w:r w:rsidR="00FD62FA">
        <w:rPr>
          <w:rFonts w:ascii="Times New Roman" w:hAnsi="Times New Roman" w:cs="Times New Roman"/>
          <w:sz w:val="24"/>
          <w:szCs w:val="24"/>
        </w:rPr>
        <w:t xml:space="preserve">ih korisnika </w:t>
      </w:r>
      <w:r w:rsidR="004A4CF1" w:rsidRPr="00BA7587">
        <w:rPr>
          <w:rFonts w:ascii="Times New Roman" w:hAnsi="Times New Roman" w:cs="Times New Roman"/>
          <w:sz w:val="24"/>
          <w:szCs w:val="24"/>
        </w:rPr>
        <w:t>na način da su se aktivno animirali  kroz igre i zabavu  u terminu odmah poslije završene jutarnje  njege pa sve do poslije ručka, nakon kojeg su vraćeni u  svoje krevete na poslijepodnevno odmaranje.</w:t>
      </w:r>
    </w:p>
    <w:p w:rsidR="004A4CF1" w:rsidRPr="00BA7587" w:rsidRDefault="004A4CF1" w:rsidP="00EA2E7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Sadržaj rada temeljio se na područje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opće kineziterapije</w:t>
      </w:r>
      <w:r w:rsidR="00FD62FA">
        <w:rPr>
          <w:rFonts w:ascii="Times New Roman" w:hAnsi="Times New Roman" w:cs="Times New Roman"/>
          <w:sz w:val="24"/>
          <w:szCs w:val="24"/>
        </w:rPr>
        <w:t>-vježbe na strunjačama,</w:t>
      </w:r>
      <w:r w:rsidRPr="00BA7587">
        <w:rPr>
          <w:rFonts w:ascii="Times New Roman" w:hAnsi="Times New Roman" w:cs="Times New Roman"/>
          <w:sz w:val="24"/>
          <w:szCs w:val="24"/>
        </w:rPr>
        <w:t>sjedenje u kolicima,</w:t>
      </w:r>
      <w:r w:rsidR="00FD62FA">
        <w:rPr>
          <w:rFonts w:ascii="Times New Roman" w:hAnsi="Times New Roman" w:cs="Times New Roman"/>
          <w:sz w:val="24"/>
          <w:szCs w:val="24"/>
        </w:rPr>
        <w:t xml:space="preserve"> respiratorno-drenažne vježbe, vježbe stajanja i hodanja, </w:t>
      </w:r>
      <w:r w:rsidRPr="00BA7587">
        <w:rPr>
          <w:rFonts w:ascii="Times New Roman" w:hAnsi="Times New Roman" w:cs="Times New Roman"/>
          <w:sz w:val="24"/>
          <w:szCs w:val="24"/>
        </w:rPr>
        <w:t xml:space="preserve">igre s loptom i sl. </w:t>
      </w:r>
    </w:p>
    <w:p w:rsidR="004A4CF1" w:rsidRPr="00BA7587" w:rsidRDefault="004A4CF1" w:rsidP="00EA2E7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>U realizaciji programa sud</w:t>
      </w:r>
      <w:r w:rsidR="00FD62FA">
        <w:rPr>
          <w:rFonts w:ascii="Times New Roman" w:hAnsi="Times New Roman" w:cs="Times New Roman"/>
          <w:sz w:val="24"/>
          <w:szCs w:val="24"/>
        </w:rPr>
        <w:t xml:space="preserve">jelovala su oba SSS fizioterapeuta ( u terminu od 08-12 te </w:t>
      </w:r>
      <w:r w:rsidRPr="00BA7587">
        <w:rPr>
          <w:rFonts w:ascii="Times New Roman" w:hAnsi="Times New Roman" w:cs="Times New Roman"/>
          <w:sz w:val="24"/>
          <w:szCs w:val="24"/>
        </w:rPr>
        <w:t>medicinski maser</w:t>
      </w:r>
      <w:r w:rsidR="00FD62FA">
        <w:rPr>
          <w:rFonts w:ascii="Times New Roman" w:hAnsi="Times New Roman" w:cs="Times New Roman"/>
          <w:sz w:val="24"/>
          <w:szCs w:val="24"/>
        </w:rPr>
        <w:t xml:space="preserve"> i VŠS </w:t>
      </w:r>
      <w:proofErr w:type="spellStart"/>
      <w:r w:rsidR="00FD62FA">
        <w:rPr>
          <w:rFonts w:ascii="Times New Roman" w:hAnsi="Times New Roman" w:cs="Times New Roman"/>
          <w:sz w:val="24"/>
          <w:szCs w:val="24"/>
        </w:rPr>
        <w:t>fizioterpeut</w:t>
      </w:r>
      <w:proofErr w:type="spellEnd"/>
      <w:r w:rsidR="00FD62FA">
        <w:rPr>
          <w:rFonts w:ascii="Times New Roman" w:hAnsi="Times New Roman" w:cs="Times New Roman"/>
          <w:sz w:val="24"/>
          <w:szCs w:val="24"/>
        </w:rPr>
        <w:t xml:space="preserve"> od (7:30 do 13:45 sati) </w:t>
      </w:r>
      <w:r w:rsidRPr="00BA7587">
        <w:rPr>
          <w:rFonts w:ascii="Times New Roman" w:hAnsi="Times New Roman" w:cs="Times New Roman"/>
          <w:sz w:val="24"/>
          <w:szCs w:val="24"/>
        </w:rPr>
        <w:t xml:space="preserve">prema planu dnevnog rasporeda rada gdje su terapije bile bazirane na maksimalnom tjelesnom i emocionalnom stimuliranju u cilju osamostaljenja korisnika te poticanja postojećih  i unaprjeđenju posljedica neuroloških stanja. </w:t>
      </w:r>
    </w:p>
    <w:p w:rsidR="004A4CF1" w:rsidRDefault="004A4CF1" w:rsidP="004A4CF1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 Ambulanti fizikalne terapije i rehabilitacije </w:t>
      </w:r>
    </w:p>
    <w:p w:rsidR="00FD62FA" w:rsidRPr="00FD62FA" w:rsidRDefault="00FD62FA" w:rsidP="00FD62FA">
      <w:pPr>
        <w:pStyle w:val="Odlomakpopisa"/>
        <w:ind w:left="7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4CF1" w:rsidRPr="00BA7587" w:rsidRDefault="004A4CF1" w:rsidP="00EA2E74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cilj rada isključivo se temeljio na individualnom pristupu svakom korisniku uključenom u program rada u ambulanti u trajanju od 45 min. </w:t>
      </w:r>
    </w:p>
    <w:p w:rsidR="003A0CEF" w:rsidRPr="003A0CEF" w:rsidRDefault="004A4CF1" w:rsidP="00EA2E74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Sadržaj rada unutar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neurološke kineziterapije</w:t>
      </w:r>
      <w:r w:rsidR="003A0C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CEF">
        <w:rPr>
          <w:rFonts w:ascii="Times New Roman" w:hAnsi="Times New Roman" w:cs="Times New Roman"/>
          <w:sz w:val="24"/>
          <w:szCs w:val="24"/>
        </w:rPr>
        <w:t xml:space="preserve">su: </w:t>
      </w:r>
      <w:r w:rsidRPr="00BA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587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BA7587">
        <w:rPr>
          <w:rFonts w:ascii="Times New Roman" w:hAnsi="Times New Roman" w:cs="Times New Roman"/>
          <w:sz w:val="24"/>
          <w:szCs w:val="24"/>
        </w:rPr>
        <w:t>-koncepc</w:t>
      </w:r>
      <w:r w:rsidR="003A0CEF">
        <w:rPr>
          <w:rFonts w:ascii="Times New Roman" w:hAnsi="Times New Roman" w:cs="Times New Roman"/>
          <w:sz w:val="24"/>
          <w:szCs w:val="24"/>
        </w:rPr>
        <w:t xml:space="preserve">ija, </w:t>
      </w:r>
      <w:proofErr w:type="spellStart"/>
      <w:r w:rsidR="003A0CEF">
        <w:rPr>
          <w:rFonts w:ascii="Times New Roman" w:hAnsi="Times New Roman" w:cs="Times New Roman"/>
          <w:sz w:val="24"/>
          <w:szCs w:val="24"/>
        </w:rPr>
        <w:t>Vojta</w:t>
      </w:r>
      <w:proofErr w:type="spellEnd"/>
      <w:r w:rsidR="003A0CEF">
        <w:rPr>
          <w:rFonts w:ascii="Times New Roman" w:hAnsi="Times New Roman" w:cs="Times New Roman"/>
          <w:sz w:val="24"/>
          <w:szCs w:val="24"/>
        </w:rPr>
        <w:t xml:space="preserve"> tehnika,PNF tehnika, </w:t>
      </w:r>
      <w:proofErr w:type="spellStart"/>
      <w:r w:rsidR="003A0CEF">
        <w:rPr>
          <w:rFonts w:ascii="Times New Roman" w:hAnsi="Times New Roman" w:cs="Times New Roman"/>
          <w:sz w:val="24"/>
          <w:szCs w:val="24"/>
        </w:rPr>
        <w:t>Kabat</w:t>
      </w:r>
      <w:proofErr w:type="spellEnd"/>
      <w:r w:rsidR="003A0CEF">
        <w:rPr>
          <w:rFonts w:ascii="Times New Roman" w:hAnsi="Times New Roman" w:cs="Times New Roman"/>
          <w:sz w:val="24"/>
          <w:szCs w:val="24"/>
        </w:rPr>
        <w:t xml:space="preserve"> tehnika</w:t>
      </w:r>
      <w:r w:rsidRPr="00BA7587">
        <w:rPr>
          <w:rFonts w:ascii="Times New Roman" w:hAnsi="Times New Roman" w:cs="Times New Roman"/>
          <w:sz w:val="24"/>
          <w:szCs w:val="24"/>
        </w:rPr>
        <w:t>, Senzoričke igre itd.</w:t>
      </w:r>
      <w:r w:rsidR="003A0CEF">
        <w:rPr>
          <w:rFonts w:ascii="Times New Roman" w:hAnsi="Times New Roman" w:cs="Times New Roman"/>
          <w:sz w:val="24"/>
          <w:szCs w:val="24"/>
        </w:rPr>
        <w:t xml:space="preserve"> Sadržaji navedenih tehnika i metoda su prilagođeni potrebama svakog korisnika ponaosob.</w:t>
      </w:r>
    </w:p>
    <w:p w:rsidR="004A4CF1" w:rsidRPr="00BA7587" w:rsidRDefault="004A4CF1" w:rsidP="003A0CEF">
      <w:pPr>
        <w:pStyle w:val="Odlomakpopisa"/>
        <w:ind w:left="23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Potreba korištenja prostora u rehabilitacijske svrhe ukazala nam se kod dvoje korisnika koji su imali indicirane post-operacijske  tretmane.</w:t>
      </w:r>
    </w:p>
    <w:p w:rsidR="004A4CF1" w:rsidRPr="00BA7587" w:rsidRDefault="004A4CF1" w:rsidP="00EA2E74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587">
        <w:rPr>
          <w:rFonts w:ascii="Times New Roman" w:hAnsi="Times New Roman" w:cs="Times New Roman"/>
          <w:sz w:val="24"/>
          <w:szCs w:val="24"/>
        </w:rPr>
        <w:t>U realizaciji programa uglavnom je sudjelovao viši fizioterapeut, osim po potrebi posla fizioterapeut i med. maser( potreba dvaju fizioterapeuta u izvedbenim procesima vježbi, uvodnim toplinskim procedurama , tra</w:t>
      </w:r>
      <w:r w:rsidR="00BC0AE4">
        <w:rPr>
          <w:rFonts w:ascii="Times New Roman" w:hAnsi="Times New Roman" w:cs="Times New Roman"/>
          <w:sz w:val="24"/>
          <w:szCs w:val="24"/>
        </w:rPr>
        <w:t>nsferima težih korisnika  i sl.</w:t>
      </w:r>
      <w:r w:rsidRPr="00BA7587">
        <w:rPr>
          <w:rFonts w:ascii="Times New Roman" w:hAnsi="Times New Roman" w:cs="Times New Roman"/>
          <w:sz w:val="24"/>
          <w:szCs w:val="24"/>
        </w:rPr>
        <w:t xml:space="preserve"> )</w:t>
      </w:r>
      <w:r w:rsidR="00BC0AE4">
        <w:rPr>
          <w:rFonts w:ascii="Times New Roman" w:hAnsi="Times New Roman" w:cs="Times New Roman"/>
          <w:sz w:val="24"/>
          <w:szCs w:val="24"/>
        </w:rPr>
        <w:t>svakodnevno tijekom jutarnje smjene od 9:30 – 12:30 sati.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0AE4" w:rsidRPr="001916AB">
        <w:rPr>
          <w:rFonts w:ascii="Times New Roman" w:hAnsi="Times New Roman" w:cs="Times New Roman"/>
          <w:sz w:val="24"/>
          <w:szCs w:val="24"/>
        </w:rPr>
        <w:t xml:space="preserve">Tijekom </w:t>
      </w:r>
      <w:r w:rsidR="001916AB">
        <w:rPr>
          <w:rFonts w:ascii="Times New Roman" w:hAnsi="Times New Roman" w:cs="Times New Roman"/>
          <w:sz w:val="24"/>
          <w:szCs w:val="24"/>
        </w:rPr>
        <w:t>2017.godine (</w:t>
      </w:r>
      <w:r w:rsidR="00BC0AE4" w:rsidRPr="001916AB">
        <w:rPr>
          <w:rFonts w:ascii="Times New Roman" w:hAnsi="Times New Roman" w:cs="Times New Roman"/>
          <w:sz w:val="24"/>
          <w:szCs w:val="24"/>
        </w:rPr>
        <w:t>do 15.08.)</w:t>
      </w:r>
      <w:r w:rsidR="001916AB">
        <w:rPr>
          <w:rFonts w:ascii="Times New Roman" w:hAnsi="Times New Roman" w:cs="Times New Roman"/>
          <w:sz w:val="24"/>
          <w:szCs w:val="24"/>
        </w:rPr>
        <w:t xml:space="preserve"> </w:t>
      </w:r>
      <w:r w:rsidRPr="001916AB">
        <w:rPr>
          <w:rFonts w:ascii="Times New Roman" w:hAnsi="Times New Roman" w:cs="Times New Roman"/>
          <w:sz w:val="24"/>
          <w:szCs w:val="24"/>
        </w:rPr>
        <w:t>u procesu fizikalne terapije i reh</w:t>
      </w:r>
      <w:r w:rsidR="00BC0AE4" w:rsidRPr="001916AB">
        <w:rPr>
          <w:rFonts w:ascii="Times New Roman" w:hAnsi="Times New Roman" w:cs="Times New Roman"/>
          <w:sz w:val="24"/>
          <w:szCs w:val="24"/>
        </w:rPr>
        <w:t>abilitacije bilo je uključeno 42</w:t>
      </w:r>
      <w:r w:rsidRPr="001916AB">
        <w:rPr>
          <w:rFonts w:ascii="Times New Roman" w:hAnsi="Times New Roman" w:cs="Times New Roman"/>
          <w:sz w:val="24"/>
          <w:szCs w:val="24"/>
        </w:rPr>
        <w:t xml:space="preserve"> korisnika sveukupno ,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sz w:val="24"/>
          <w:szCs w:val="24"/>
        </w:rPr>
        <w:t>kroz terapije koje su primali: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svakodnevno-----</w:t>
      </w:r>
      <w:r w:rsidR="00BC0AE4">
        <w:rPr>
          <w:rFonts w:ascii="Times New Roman" w:hAnsi="Times New Roman" w:cs="Times New Roman"/>
          <w:sz w:val="24"/>
          <w:szCs w:val="24"/>
        </w:rPr>
        <w:t>-----2</w:t>
      </w:r>
      <w:r w:rsidRPr="00BA7587">
        <w:rPr>
          <w:rFonts w:ascii="Times New Roman" w:hAnsi="Times New Roman" w:cs="Times New Roman"/>
          <w:sz w:val="24"/>
          <w:szCs w:val="24"/>
        </w:rPr>
        <w:t>3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BC0AE4">
        <w:rPr>
          <w:rFonts w:ascii="Times New Roman" w:hAnsi="Times New Roman" w:cs="Times New Roman"/>
          <w:sz w:val="24"/>
          <w:szCs w:val="24"/>
        </w:rPr>
        <w:t xml:space="preserve">       3Xtjedno---------------9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C0AE4">
        <w:rPr>
          <w:rFonts w:ascii="Times New Roman" w:hAnsi="Times New Roman" w:cs="Times New Roman"/>
          <w:sz w:val="24"/>
          <w:szCs w:val="24"/>
        </w:rPr>
        <w:t xml:space="preserve">       2Xtjedno---------------10</w:t>
      </w:r>
    </w:p>
    <w:p w:rsidR="004A4CF1" w:rsidRPr="00BC0AE4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C0AE4">
        <w:rPr>
          <w:rFonts w:ascii="Times New Roman" w:hAnsi="Times New Roman" w:cs="Times New Roman"/>
          <w:sz w:val="24"/>
          <w:szCs w:val="24"/>
        </w:rPr>
        <w:t xml:space="preserve">U programima fizikalne terapije i rehabilitacije koji su se realizirali </w:t>
      </w:r>
      <w:r w:rsidRPr="00BC0AE4">
        <w:rPr>
          <w:rFonts w:ascii="Times New Roman" w:hAnsi="Times New Roman" w:cs="Times New Roman"/>
          <w:i/>
          <w:sz w:val="24"/>
          <w:szCs w:val="24"/>
        </w:rPr>
        <w:t xml:space="preserve">na  odjelima bilo </w:t>
      </w:r>
      <w:proofErr w:type="spellStart"/>
      <w:r w:rsidRPr="00BC0AE4">
        <w:rPr>
          <w:rFonts w:ascii="Times New Roman" w:hAnsi="Times New Roman" w:cs="Times New Roman"/>
          <w:i/>
          <w:sz w:val="24"/>
          <w:szCs w:val="24"/>
        </w:rPr>
        <w:t>je</w:t>
      </w:r>
      <w:r w:rsidR="00BC0AE4" w:rsidRPr="00BC0AE4">
        <w:rPr>
          <w:rFonts w:ascii="Times New Roman" w:hAnsi="Times New Roman" w:cs="Times New Roman"/>
          <w:i/>
          <w:sz w:val="24"/>
          <w:szCs w:val="24"/>
        </w:rPr>
        <w:t>ukljičeno</w:t>
      </w:r>
      <w:proofErr w:type="spellEnd"/>
      <w:r w:rsidR="00BC0AE4" w:rsidRPr="00BC0AE4">
        <w:rPr>
          <w:rFonts w:ascii="Times New Roman" w:hAnsi="Times New Roman" w:cs="Times New Roman"/>
          <w:i/>
          <w:sz w:val="24"/>
          <w:szCs w:val="24"/>
        </w:rPr>
        <w:t xml:space="preserve"> 35</w:t>
      </w:r>
      <w:r w:rsidRPr="00BC0AE4">
        <w:rPr>
          <w:rFonts w:ascii="Times New Roman" w:hAnsi="Times New Roman" w:cs="Times New Roman"/>
          <w:i/>
          <w:sz w:val="24"/>
          <w:szCs w:val="24"/>
        </w:rPr>
        <w:t xml:space="preserve"> korisnika .</w:t>
      </w:r>
    </w:p>
    <w:p w:rsidR="004A4CF1" w:rsidRPr="00BA7587" w:rsidRDefault="004A4CF1" w:rsidP="00EA2E7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U programima ambulante fizikalne </w:t>
      </w:r>
      <w:r w:rsidR="00BC0AE4">
        <w:rPr>
          <w:rFonts w:ascii="Times New Roman" w:hAnsi="Times New Roman" w:cs="Times New Roman"/>
          <w:sz w:val="24"/>
          <w:szCs w:val="24"/>
        </w:rPr>
        <w:t>terapije i rehabilitacije bilo je uključeno 7 korisnika.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C208E">
        <w:rPr>
          <w:rFonts w:ascii="Times New Roman" w:hAnsi="Times New Roman" w:cs="Times New Roman"/>
          <w:sz w:val="24"/>
          <w:szCs w:val="24"/>
        </w:rPr>
        <w:t xml:space="preserve">           Svakodnevno---------5</w:t>
      </w:r>
    </w:p>
    <w:p w:rsidR="004A4CF1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3X tjedno--------------1</w:t>
      </w:r>
    </w:p>
    <w:p w:rsidR="00BC0AE4" w:rsidRPr="00BA7587" w:rsidRDefault="00BC0AE4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2X  tjedno-------------1</w:t>
      </w:r>
    </w:p>
    <w:p w:rsidR="004A4CF1" w:rsidRPr="00BA7587" w:rsidRDefault="004A4CF1" w:rsidP="00EA2E7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587">
        <w:rPr>
          <w:rFonts w:ascii="Times New Roman" w:hAnsi="Times New Roman" w:cs="Times New Roman"/>
          <w:b/>
          <w:i/>
          <w:sz w:val="24"/>
          <w:szCs w:val="24"/>
        </w:rPr>
        <w:t>Viši fizioterapeut</w:t>
      </w:r>
      <w:r w:rsidRPr="00BA7587">
        <w:rPr>
          <w:rFonts w:ascii="Times New Roman" w:hAnsi="Times New Roman" w:cs="Times New Roman"/>
          <w:sz w:val="24"/>
          <w:szCs w:val="24"/>
        </w:rPr>
        <w:t xml:space="preserve"> u svojim programima uključio je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 xml:space="preserve"> 13 korisnika.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Svakodnevno---------9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3Xtjedno---------------2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2X tjedno--------------2</w:t>
      </w:r>
    </w:p>
    <w:p w:rsidR="004A4CF1" w:rsidRPr="00BA7587" w:rsidRDefault="004A4CF1" w:rsidP="00EA2E7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b/>
          <w:i/>
          <w:sz w:val="24"/>
          <w:szCs w:val="24"/>
        </w:rPr>
        <w:t xml:space="preserve">Fizioterapeut </w:t>
      </w:r>
      <w:proofErr w:type="spellStart"/>
      <w:r w:rsidRPr="00BA7587">
        <w:rPr>
          <w:rFonts w:ascii="Times New Roman" w:hAnsi="Times New Roman" w:cs="Times New Roman"/>
          <w:b/>
          <w:i/>
          <w:sz w:val="24"/>
          <w:szCs w:val="24"/>
        </w:rPr>
        <w:t>sss</w:t>
      </w:r>
      <w:proofErr w:type="spellEnd"/>
      <w:r w:rsidRPr="00BA7587">
        <w:rPr>
          <w:rFonts w:ascii="Times New Roman" w:hAnsi="Times New Roman" w:cs="Times New Roman"/>
          <w:sz w:val="24"/>
          <w:szCs w:val="24"/>
        </w:rPr>
        <w:t xml:space="preserve"> u svoje p</w:t>
      </w:r>
      <w:r w:rsidR="005C208E">
        <w:rPr>
          <w:rFonts w:ascii="Times New Roman" w:hAnsi="Times New Roman" w:cs="Times New Roman"/>
          <w:sz w:val="24"/>
          <w:szCs w:val="24"/>
        </w:rPr>
        <w:t xml:space="preserve">rograme uključio je </w:t>
      </w:r>
      <w:r w:rsidR="005C208E" w:rsidRPr="005C208E">
        <w:rPr>
          <w:rFonts w:ascii="Times New Roman" w:hAnsi="Times New Roman" w:cs="Times New Roman"/>
          <w:b/>
          <w:sz w:val="24"/>
          <w:szCs w:val="24"/>
        </w:rPr>
        <w:t>9 korisnika.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C208E">
        <w:rPr>
          <w:rFonts w:ascii="Times New Roman" w:hAnsi="Times New Roman" w:cs="Times New Roman"/>
          <w:sz w:val="24"/>
          <w:szCs w:val="24"/>
        </w:rPr>
        <w:t xml:space="preserve">           Svakodnevno---------5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C208E">
        <w:rPr>
          <w:rFonts w:ascii="Times New Roman" w:hAnsi="Times New Roman" w:cs="Times New Roman"/>
          <w:sz w:val="24"/>
          <w:szCs w:val="24"/>
        </w:rPr>
        <w:t xml:space="preserve">         3Xtjedno--------------2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C208E">
        <w:rPr>
          <w:rFonts w:ascii="Times New Roman" w:hAnsi="Times New Roman" w:cs="Times New Roman"/>
          <w:sz w:val="24"/>
          <w:szCs w:val="24"/>
        </w:rPr>
        <w:t xml:space="preserve">          2Xtjedno-------------2</w:t>
      </w:r>
    </w:p>
    <w:p w:rsidR="004A4CF1" w:rsidRPr="00BA7587" w:rsidRDefault="004A4CF1" w:rsidP="00EA2E7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b/>
          <w:i/>
          <w:sz w:val="24"/>
          <w:szCs w:val="24"/>
        </w:rPr>
        <w:t>Medicinski maser</w:t>
      </w:r>
      <w:r w:rsidRPr="00BA7587">
        <w:rPr>
          <w:rFonts w:ascii="Times New Roman" w:hAnsi="Times New Roman" w:cs="Times New Roman"/>
          <w:sz w:val="24"/>
          <w:szCs w:val="24"/>
        </w:rPr>
        <w:t xml:space="preserve"> u svoje programe uključio je  sveukupno </w:t>
      </w:r>
      <w:r w:rsidRPr="00BA7587">
        <w:rPr>
          <w:rFonts w:ascii="Times New Roman" w:hAnsi="Times New Roman" w:cs="Times New Roman"/>
          <w:b/>
          <w:i/>
          <w:sz w:val="24"/>
          <w:szCs w:val="24"/>
        </w:rPr>
        <w:t>20 korisnika</w:t>
      </w:r>
      <w:r w:rsidRPr="00BA7587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Svakodnevno---------11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3Xtjedno---------------4</w:t>
      </w:r>
    </w:p>
    <w:p w:rsidR="004A4CF1" w:rsidRPr="00BA7587" w:rsidRDefault="004A4CF1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235B8" w:rsidRPr="00BA7587">
        <w:rPr>
          <w:rFonts w:ascii="Times New Roman" w:hAnsi="Times New Roman" w:cs="Times New Roman"/>
          <w:sz w:val="24"/>
          <w:szCs w:val="24"/>
        </w:rPr>
        <w:t xml:space="preserve">       2Xtjedno---------------5</w:t>
      </w:r>
    </w:p>
    <w:p w:rsidR="005C208E" w:rsidRDefault="005C208E" w:rsidP="00191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2107</w:t>
      </w:r>
      <w:r w:rsidR="004A4CF1" w:rsidRPr="00BA7587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(od 15.08. ) pri zapošljavanju još jednog </w:t>
      </w:r>
      <w:proofErr w:type="spellStart"/>
      <w:r>
        <w:rPr>
          <w:rFonts w:ascii="Times New Roman" w:hAnsi="Times New Roman" w:cs="Times New Roman"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fizioterapeuta s polovicom radnog vremena u procesu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terapije i rehabilitacije bilo je uključeno sveukupno 52 korisnika, kroz terapije koje su primali:</w:t>
      </w:r>
    </w:p>
    <w:p w:rsidR="005C208E" w:rsidRDefault="005C208E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Svakodnevno-------------31 korisnik</w:t>
      </w:r>
    </w:p>
    <w:p w:rsidR="005C208E" w:rsidRDefault="005C208E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3x tjedno -----------------10 korisnika</w:t>
      </w:r>
    </w:p>
    <w:p w:rsidR="005C208E" w:rsidRDefault="005C208E" w:rsidP="004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2x tjedno-----------------11 korisnika</w:t>
      </w:r>
    </w:p>
    <w:p w:rsidR="001F2820" w:rsidRDefault="001F2820" w:rsidP="004A4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AB" w:rsidRPr="00BA7587" w:rsidRDefault="001916AB" w:rsidP="004A4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5B8" w:rsidRPr="00C90942" w:rsidRDefault="00C90942" w:rsidP="00C90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C90942">
        <w:rPr>
          <w:rFonts w:ascii="Times New Roman" w:hAnsi="Times New Roman" w:cs="Times New Roman"/>
          <w:b/>
          <w:sz w:val="24"/>
          <w:szCs w:val="24"/>
          <w:u w:val="single"/>
        </w:rPr>
        <w:t>POSLOVI PSIH</w:t>
      </w:r>
      <w:r w:rsidR="00585C7A">
        <w:rPr>
          <w:rFonts w:ascii="Times New Roman" w:hAnsi="Times New Roman" w:cs="Times New Roman"/>
          <w:b/>
          <w:sz w:val="24"/>
          <w:szCs w:val="24"/>
          <w:u w:val="single"/>
        </w:rPr>
        <w:t>OSOCIJALNE REHABILITACIJE U 2017</w:t>
      </w:r>
      <w:r w:rsidRPr="00C90942">
        <w:rPr>
          <w:rFonts w:ascii="Times New Roman" w:hAnsi="Times New Roman" w:cs="Times New Roman"/>
          <w:b/>
          <w:sz w:val="24"/>
          <w:szCs w:val="24"/>
          <w:u w:val="single"/>
        </w:rPr>
        <w:t>. GODINI</w:t>
      </w:r>
    </w:p>
    <w:p w:rsidR="000235B8" w:rsidRDefault="00C90942" w:rsidP="00191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F">
        <w:rPr>
          <w:rFonts w:ascii="Times New Roman" w:hAnsi="Times New Roman" w:cs="Times New Roman"/>
          <w:sz w:val="24"/>
          <w:szCs w:val="24"/>
        </w:rPr>
        <w:t>Poslove psihosocijalne rehabilitacije su obavljali socijalni radnik, 2 defektologa rehabilitator</w:t>
      </w:r>
      <w:r w:rsidR="002846EF">
        <w:rPr>
          <w:rFonts w:ascii="Times New Roman" w:hAnsi="Times New Roman" w:cs="Times New Roman"/>
          <w:sz w:val="24"/>
          <w:szCs w:val="24"/>
        </w:rPr>
        <w:t>a</w:t>
      </w:r>
      <w:r w:rsidR="00713E5C">
        <w:rPr>
          <w:rFonts w:ascii="Times New Roman" w:hAnsi="Times New Roman" w:cs="Times New Roman"/>
          <w:sz w:val="24"/>
          <w:szCs w:val="24"/>
        </w:rPr>
        <w:t xml:space="preserve">  </w:t>
      </w:r>
      <w:r w:rsidR="002846EF">
        <w:rPr>
          <w:rFonts w:ascii="Times New Roman" w:hAnsi="Times New Roman" w:cs="Times New Roman"/>
          <w:sz w:val="24"/>
          <w:szCs w:val="24"/>
        </w:rPr>
        <w:t xml:space="preserve"> te dva radna instruktora (SSS ). Zbog nedostatnog broja radnika na poslovima psihosocijalne rehabilitacije nije moguće formirati odjel psihosocijalne rehabilitacije ( na ovim poslovima je zaposleno manje od 9 radnika ) te su ovi poslovi pod izravnim rukovođenjem ravnatelja.</w:t>
      </w:r>
    </w:p>
    <w:p w:rsidR="00F36877" w:rsidRDefault="00F36877" w:rsidP="00284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psihosocijalne rehabilitacije su se u protekloj godini realizirali kroz:</w:t>
      </w:r>
    </w:p>
    <w:p w:rsid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radno-okupacijske aktivnosti</w:t>
      </w:r>
    </w:p>
    <w:p w:rsid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aktivnom provođenju slobodnog vremena</w:t>
      </w:r>
    </w:p>
    <w:p w:rsid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integraciji i socijalizaciji korisnika kroz organizacije izleta, prodajne izložbe radova korisnika, sudjelovanjem u društvenim i kulturnim aktivnostima lokalne zajednice…</w:t>
      </w:r>
    </w:p>
    <w:p w:rsid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defektološko-rehabilitacijskih programa</w:t>
      </w:r>
    </w:p>
    <w:p w:rsid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u izradi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individulanih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planova i programa rada s korisnikom te praćenje realizacije planova ( 2x godišnje )</w:t>
      </w:r>
    </w:p>
    <w:p w:rsidR="00F36877" w:rsidRPr="00F36877" w:rsidRDefault="00F36877" w:rsidP="00EA2E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vođenje propisane dokumentacije </w:t>
      </w:r>
    </w:p>
    <w:p w:rsidR="001916AB" w:rsidRDefault="002846EF" w:rsidP="001916AB">
      <w:pPr>
        <w:pStyle w:val="StandardWeb"/>
        <w:spacing w:after="0"/>
        <w:ind w:firstLine="708"/>
        <w:jc w:val="both"/>
        <w:rPr>
          <w:b/>
        </w:rPr>
      </w:pPr>
      <w:r>
        <w:rPr>
          <w:b/>
        </w:rPr>
        <w:t xml:space="preserve">3.1 </w:t>
      </w:r>
      <w:r w:rsidR="000235B8" w:rsidRPr="002846EF">
        <w:rPr>
          <w:b/>
        </w:rPr>
        <w:t xml:space="preserve">U </w:t>
      </w:r>
      <w:r w:rsidR="00F10C0A" w:rsidRPr="002846EF">
        <w:rPr>
          <w:b/>
        </w:rPr>
        <w:t>PROTEKLOJ GODINI SOCIJALNA RADNICA</w:t>
      </w:r>
      <w:r w:rsidR="00F10C0A">
        <w:rPr>
          <w:b/>
        </w:rPr>
        <w:t xml:space="preserve"> JE</w:t>
      </w:r>
      <w:r>
        <w:rPr>
          <w:b/>
        </w:rPr>
        <w:t>:</w:t>
      </w:r>
    </w:p>
    <w:p w:rsidR="001916AB" w:rsidRPr="002846EF" w:rsidRDefault="001916AB" w:rsidP="001916AB">
      <w:pPr>
        <w:pStyle w:val="StandardWeb"/>
        <w:spacing w:after="0"/>
        <w:ind w:firstLine="708"/>
        <w:jc w:val="both"/>
        <w:rPr>
          <w:b/>
        </w:rPr>
      </w:pP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kontinuirano pratila propise iz područja rada, socijalne skrbi, zdravstva i druge relevantne propise te njihove izmjene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vodila brigu o pravima korisnika koja im pripadaju sukladno Zakonu o socijalnoj skrbi i drugim zakonima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kontinuirano surađivala sa centrima za socijalnu skrb i roditeljima/skrbnicima korisnika, a sve u svrhu što boljeg zadovoljenja potreba korisnika i poboljšanja kvalitete pruženih usluga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izrađivala potrebne dopise, mišljenja, planove, izvješća, bilješke,…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vodila brigu o zdravstvenoj zaštiti korisnika,  surađivala sa Hrvatskim zavodom za zdravstveno osiguranje, obavještavala centre za socijalnu skrb i roditelje/skrbnike korisnika o isteku/produženju prava na zdravstvenu zaštitu te vodila brigu o dopunskom zdravstvenom osiguranju, sama obnavljala police dopunskog zdravstvenog osiguranja pri Područnom uredu Biograd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surađivala sa drugim institucijama (HZMO, HZJZ, privatni sektor,..)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redovito kontaktirala sa roditeljima i skrbnicima korisnika, obavještavala ih o stanju korisnika te se sa njima sastajala kada bi došli u posjet ustanovi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na zahtjev nadležnih centara za socijalnu skrb dostavljala godišnja izvješća o korisnicima</w:t>
      </w:r>
    </w:p>
    <w:p w:rsidR="00713E5C" w:rsidRDefault="00713E5C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>
        <w:t xml:space="preserve">poticala </w:t>
      </w:r>
      <w:r w:rsidR="000235B8" w:rsidRPr="00BA7587">
        <w:t>i organizirala komunikaciju korisnika sa svojim roditeljima/</w:t>
      </w:r>
      <w:r>
        <w:t>skrbnicima/</w:t>
      </w:r>
    </w:p>
    <w:p w:rsidR="00713E5C" w:rsidRDefault="00713E5C" w:rsidP="00713E5C">
      <w:pPr>
        <w:pStyle w:val="StandardWeb"/>
        <w:spacing w:before="0" w:beforeAutospacing="0" w:after="0"/>
        <w:ind w:left="714"/>
        <w:jc w:val="both"/>
      </w:pPr>
      <w:r>
        <w:t>obitelji/prijateljima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 xml:space="preserve">vodila propisanu dokumentaciju (dnevnik rada, matična knjiga, pomoćna knjiga matične knjige, </w:t>
      </w:r>
      <w:proofErr w:type="spellStart"/>
      <w:r w:rsidRPr="00BA7587">
        <w:t>referentska</w:t>
      </w:r>
      <w:proofErr w:type="spellEnd"/>
      <w:r w:rsidRPr="00BA7587">
        <w:t xml:space="preserve"> knjiga, kartoteku osobnih listova korisnika, registar osnovnih podataka o korisniku, registar zahtjeva za smještaj,…)  te je kontinuirano pratila promjene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kontinuirano radila na i poduzimala potrebne mjere u svrhu poboljšanja skrbi o korisnicima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lastRenderedPageBreak/>
        <w:t xml:space="preserve">sudjelovala u provođenju radno-okupacijskih aktivnosti te obilježavanju važnijih datuma u godini, darivanju korisnika, proslavama rođendana, izletima, odlascima na sajmove i druga </w:t>
      </w:r>
      <w:proofErr w:type="spellStart"/>
      <w:r w:rsidRPr="00BA7587">
        <w:t>događanja..</w:t>
      </w:r>
      <w:proofErr w:type="spellEnd"/>
      <w:r w:rsidRPr="00BA7587">
        <w:t>.</w:t>
      </w:r>
    </w:p>
    <w:p w:rsidR="000235B8" w:rsidRPr="00BA7587" w:rsidRDefault="00713E5C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>
        <w:t>odrađivala postupke vezane</w:t>
      </w:r>
      <w:r w:rsidR="000235B8" w:rsidRPr="00BA7587">
        <w:t xml:space="preserve"> uz prijave prebivališta, boravišta te izrade osobnih iskaznica korisnika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odrađivala radnje vezano uz smrt korisnika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odrađivala radnje vezano uz otpust korisnika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opservacija, praćenje adaptacije i rad s novoprimljenim korisnicima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sudjelovala u izradi individualnih planova i programa rada s korisnicima, nadzirala redovito praćenje provedbe programa (2x godišnje)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provodila individualni i grupni rad s korisnicima, sukladno programu rada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redovito brinula o potrošnji i vodila evidenciju potrošnje pomoći za osobne potrebe korisnika, obavljala kupovine i nabavke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organizirala i sudjelovala u radu Komisije za prijem i otpust korisnika, pisala zapisnike, dopise, vodila potrebne evidencije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 xml:space="preserve">sudjelovala u radu Stručnog vijeća 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 xml:space="preserve">organizirala i sudjelovala u radu Stručnog tima ustanove 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sudjelovala u radu Povjerenstva za pedagoške mjere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 xml:space="preserve">sudjelovala na seminarima, konferencijama i ostalim edukacijama </w:t>
      </w:r>
    </w:p>
    <w:p w:rsidR="000235B8" w:rsidRPr="00BA7587" w:rsidRDefault="000235B8" w:rsidP="00EA2E74">
      <w:pPr>
        <w:pStyle w:val="StandardWeb"/>
        <w:numPr>
          <w:ilvl w:val="0"/>
          <w:numId w:val="3"/>
        </w:numPr>
        <w:spacing w:before="0" w:beforeAutospacing="0" w:after="0"/>
        <w:ind w:left="714" w:hanging="357"/>
        <w:jc w:val="both"/>
      </w:pPr>
      <w:r w:rsidRPr="00BA7587">
        <w:t>po potrebi obavljala druge poslove u cilju poboljšanja kvalitete pruženih usluga</w:t>
      </w:r>
    </w:p>
    <w:p w:rsidR="000235B8" w:rsidRPr="00BA7587" w:rsidRDefault="000235B8" w:rsidP="000235B8">
      <w:pPr>
        <w:pStyle w:val="StandardWeb"/>
        <w:spacing w:before="0" w:beforeAutospacing="0" w:after="0"/>
        <w:ind w:left="714"/>
        <w:jc w:val="both"/>
      </w:pPr>
    </w:p>
    <w:p w:rsidR="000235B8" w:rsidRPr="00BA7587" w:rsidRDefault="000235B8" w:rsidP="000235B8">
      <w:pPr>
        <w:pStyle w:val="StandardWeb"/>
        <w:spacing w:before="0" w:beforeAutospacing="0" w:after="0"/>
        <w:jc w:val="both"/>
      </w:pPr>
    </w:p>
    <w:p w:rsidR="000235B8" w:rsidRPr="00BA7587" w:rsidRDefault="000235B8" w:rsidP="000235B8">
      <w:pPr>
        <w:pStyle w:val="StandardWeb"/>
        <w:spacing w:before="0" w:beforeAutospacing="0" w:after="0"/>
        <w:ind w:firstLine="708"/>
        <w:jc w:val="both"/>
      </w:pPr>
      <w:r w:rsidRPr="00BA7587">
        <w:t>Socijalna radnica je predsjednica Komisije za prijem i otpust korisnika koja se sastoji od socijalnog radnika – predsjednika, medicinske sestre – voditeljice Odjela za medicinsku i psihosocijalnu rehabilitaciju te dva defektologa. Komisija je u prot</w:t>
      </w:r>
      <w:r w:rsidR="00382818">
        <w:t>ekloj godini obradila ukupno 39</w:t>
      </w:r>
      <w:r w:rsidRPr="00BA7587">
        <w:t xml:space="preserve"> zahtjev</w:t>
      </w:r>
      <w:r w:rsidR="00382818">
        <w:t>a</w:t>
      </w:r>
      <w:r w:rsidRPr="00BA7587">
        <w:t xml:space="preserve"> za  dugotrajni smještaj i uslugu boravka nadležnih centara za socijalnu skrb. </w:t>
      </w:r>
    </w:p>
    <w:p w:rsidR="000235B8" w:rsidRPr="00BA7587" w:rsidRDefault="000235B8" w:rsidP="000235B8">
      <w:pPr>
        <w:pStyle w:val="StandardWeb"/>
        <w:spacing w:before="0" w:beforeAutospacing="0" w:after="0"/>
        <w:ind w:firstLine="708"/>
        <w:jc w:val="both"/>
      </w:pPr>
      <w:r w:rsidRPr="00BA7587">
        <w:t>U protekloj godini:</w:t>
      </w:r>
    </w:p>
    <w:p w:rsidR="000235B8" w:rsidRPr="00BA7587" w:rsidRDefault="000235B8" w:rsidP="00EA2E74">
      <w:pPr>
        <w:pStyle w:val="StandardWeb"/>
        <w:numPr>
          <w:ilvl w:val="0"/>
          <w:numId w:val="9"/>
        </w:numPr>
        <w:spacing w:before="0" w:beforeAutospacing="0" w:after="0"/>
        <w:jc w:val="both"/>
      </w:pPr>
      <w:r w:rsidRPr="00BA7587">
        <w:t>realiziran</w:t>
      </w:r>
      <w:r w:rsidR="00382818">
        <w:t>a 2  dugotraj</w:t>
      </w:r>
      <w:r w:rsidRPr="00BA7587">
        <w:t>n</w:t>
      </w:r>
      <w:r w:rsidR="00382818">
        <w:t>a</w:t>
      </w:r>
      <w:r w:rsidRPr="00BA7587">
        <w:t xml:space="preserve"> smještaj</w:t>
      </w:r>
    </w:p>
    <w:p w:rsidR="000235B8" w:rsidRPr="00BA7587" w:rsidRDefault="000235B8" w:rsidP="00382818">
      <w:pPr>
        <w:pStyle w:val="StandardWeb"/>
        <w:numPr>
          <w:ilvl w:val="0"/>
          <w:numId w:val="9"/>
        </w:numPr>
        <w:spacing w:before="0" w:beforeAutospacing="0" w:after="0"/>
        <w:jc w:val="both"/>
      </w:pPr>
      <w:r w:rsidRPr="00BA7587">
        <w:t>realiziran</w:t>
      </w:r>
      <w:r w:rsidR="00382818">
        <w:t>a 2 poludnevna</w:t>
      </w:r>
      <w:r w:rsidRPr="00BA7587">
        <w:t xml:space="preserve"> boravak</w:t>
      </w:r>
      <w:r w:rsidR="00382818">
        <w:t>a</w:t>
      </w:r>
      <w:r w:rsidRPr="00BA7587">
        <w:t xml:space="preserve">  </w:t>
      </w:r>
    </w:p>
    <w:p w:rsidR="000235B8" w:rsidRPr="00BA7587" w:rsidRDefault="000235B8" w:rsidP="000235B8">
      <w:pPr>
        <w:pStyle w:val="StandardWeb"/>
        <w:spacing w:before="0" w:beforeAutospacing="0" w:after="0"/>
        <w:jc w:val="both"/>
      </w:pPr>
    </w:p>
    <w:p w:rsidR="000235B8" w:rsidRPr="00BA7587" w:rsidRDefault="000235B8" w:rsidP="000235B8">
      <w:pPr>
        <w:pStyle w:val="StandardWeb"/>
        <w:spacing w:before="0" w:beforeAutospacing="0" w:after="0"/>
      </w:pPr>
      <w:r w:rsidRPr="00BA7587">
        <w:tab/>
        <w:t>Socijalna radnic</w:t>
      </w:r>
      <w:r w:rsidR="003E65FF">
        <w:t>a je voditelj Komisije za prijem i otpust korisnika i predsjednica Komisije za izradu jelovnika.</w:t>
      </w:r>
    </w:p>
    <w:p w:rsidR="004A4CF1" w:rsidRPr="00BA7587" w:rsidRDefault="004A4CF1" w:rsidP="000235B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942" w:rsidRPr="00BA7587" w:rsidRDefault="00AB4942" w:rsidP="004A4CF1">
      <w:pPr>
        <w:pStyle w:val="StandardWeb"/>
        <w:spacing w:before="0" w:beforeAutospacing="0" w:after="0"/>
        <w:jc w:val="both"/>
        <w:rPr>
          <w:b/>
          <w:i/>
          <w:u w:val="single"/>
        </w:rPr>
      </w:pPr>
    </w:p>
    <w:p w:rsidR="00EC355C" w:rsidRPr="002846EF" w:rsidRDefault="002846EF" w:rsidP="004A4CF1">
      <w:pPr>
        <w:pStyle w:val="StandardWeb"/>
        <w:spacing w:before="0" w:beforeAutospacing="0" w:after="0"/>
        <w:jc w:val="both"/>
        <w:rPr>
          <w:b/>
          <w:i/>
        </w:rPr>
      </w:pPr>
      <w:r>
        <w:rPr>
          <w:b/>
          <w:i/>
        </w:rPr>
        <w:t xml:space="preserve">3.2 </w:t>
      </w:r>
      <w:r w:rsidR="00EC355C" w:rsidRPr="002846EF">
        <w:rPr>
          <w:b/>
          <w:i/>
        </w:rPr>
        <w:t>PROVOĐENJE RADNE OKUPACIJE I</w:t>
      </w:r>
      <w:r w:rsidR="00382818">
        <w:rPr>
          <w:b/>
          <w:i/>
        </w:rPr>
        <w:t xml:space="preserve"> REHABILITACIJE KORISNIKA U 2017</w:t>
      </w:r>
      <w:r w:rsidR="00EC355C" w:rsidRPr="002846EF">
        <w:rPr>
          <w:b/>
          <w:i/>
        </w:rPr>
        <w:t>. GODINI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EC355C" w:rsidRPr="00BA7587" w:rsidRDefault="00EC355C" w:rsidP="001916AB">
      <w:pPr>
        <w:pStyle w:val="StandardWeb"/>
        <w:spacing w:before="0" w:beforeAutospacing="0" w:after="0"/>
        <w:ind w:firstLine="708"/>
        <w:jc w:val="both"/>
      </w:pPr>
      <w:r w:rsidRPr="00BA7587">
        <w:t xml:space="preserve">Nekim oblikom defektološko – rehabilitacijskog programa u protekloj godini bilo je obuhvaćeno </w:t>
      </w:r>
      <w:r w:rsidR="002846EF" w:rsidRPr="002846EF">
        <w:t>40</w:t>
      </w:r>
      <w:r w:rsidRPr="00BA7587">
        <w:t xml:space="preserve"> korisnika t</w:t>
      </w:r>
      <w:r w:rsidR="00BA1B5D" w:rsidRPr="00BA7587">
        <w:t>e radno-okupacijskim</w:t>
      </w:r>
      <w:r w:rsidRPr="00BA7587">
        <w:t xml:space="preserve"> programom</w:t>
      </w:r>
      <w:r w:rsidR="005B368C">
        <w:t xml:space="preserve"> 60</w:t>
      </w:r>
      <w:r w:rsidRPr="002846EF">
        <w:t xml:space="preserve"> </w:t>
      </w:r>
      <w:r w:rsidRPr="00BA7587">
        <w:t>korisnika. Programi su bili prilagođeni svakom korisniku ponaosob u okviru izrade Individualnog plana i programa rada, a koji su osmišljeni na način da nastoje maksimalno uvažavati osobnost korisnika, njegove potrebe, mogućnosti i afinitete. Realizacija programa rada se kontinuirano pratila i revidirala, dva puta godišnje putem obrazaca za praćenje provedbe.</w:t>
      </w:r>
      <w:r w:rsidR="001916AB">
        <w:t xml:space="preserve"> </w:t>
      </w: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</w:p>
    <w:p w:rsidR="00F04E70" w:rsidRDefault="00EC355C" w:rsidP="004A4CF1">
      <w:pPr>
        <w:pStyle w:val="StandardWeb"/>
        <w:spacing w:before="0" w:beforeAutospacing="0" w:after="0"/>
        <w:ind w:firstLine="708"/>
        <w:jc w:val="both"/>
      </w:pPr>
      <w:r w:rsidRPr="00BA7587">
        <w:t xml:space="preserve"> </w:t>
      </w:r>
      <w:r w:rsidR="00587F02" w:rsidRPr="00BA7587">
        <w:t>Defektolozi</w:t>
      </w:r>
      <w:r w:rsidR="00D01250" w:rsidRPr="00BA7587">
        <w:t>–</w:t>
      </w:r>
      <w:proofErr w:type="spellStart"/>
      <w:r w:rsidR="00D01250" w:rsidRPr="00BA7587">
        <w:t>rehabilitatori</w:t>
      </w:r>
      <w:proofErr w:type="spellEnd"/>
      <w:r w:rsidR="00D01250" w:rsidRPr="00BA7587">
        <w:t xml:space="preserve"> su</w:t>
      </w:r>
      <w:r w:rsidRPr="00BA7587">
        <w:t xml:space="preserve"> u protek</w:t>
      </w:r>
      <w:r w:rsidR="00E2423A" w:rsidRPr="00BA7587">
        <w:t>loj godini organizirali i vodili</w:t>
      </w:r>
      <w:r w:rsidR="001916AB">
        <w:t xml:space="preserve"> rad </w:t>
      </w:r>
      <w:r w:rsidRPr="00BA7587">
        <w:t>dnevnog bor</w:t>
      </w:r>
      <w:r w:rsidR="001916AB">
        <w:t>avka</w:t>
      </w:r>
      <w:r w:rsidR="004E20CD">
        <w:t xml:space="preserve"> u koji je svakodnevno bilo</w:t>
      </w:r>
      <w:r w:rsidR="003568B7">
        <w:t xml:space="preserve"> uključeno 23</w:t>
      </w:r>
      <w:r w:rsidR="004E20CD">
        <w:t xml:space="preserve"> korisni</w:t>
      </w:r>
      <w:r w:rsidR="00382818">
        <w:t>ka s usluge  smještaja te dva</w:t>
      </w:r>
      <w:r w:rsidR="005B368C">
        <w:t xml:space="preserve"> korisnika usluge poludnevnog boravka</w:t>
      </w:r>
      <w:r w:rsidR="004E20CD">
        <w:t>.</w:t>
      </w:r>
      <w:r w:rsidR="00F04E70">
        <w:t xml:space="preserve"> Korisnicima su se kroz programe dnevnog boravka pružale usluge psihosocijalne rehabilitacije, radnih aktivnosti, aktivnog provođenja slobodnog vremena,čuvanja i odgoja.</w:t>
      </w:r>
    </w:p>
    <w:p w:rsidR="00126762" w:rsidRDefault="008F350F" w:rsidP="001916AB">
      <w:pPr>
        <w:pStyle w:val="StandardWeb"/>
        <w:spacing w:before="0" w:beforeAutospacing="0" w:after="0"/>
        <w:ind w:firstLine="708"/>
        <w:jc w:val="both"/>
      </w:pPr>
      <w:r>
        <w:lastRenderedPageBreak/>
        <w:t>Programi psihosocijalne rehabilitacije i radno-okupacioni programi</w:t>
      </w:r>
      <w:r w:rsidR="00EC1497">
        <w:t xml:space="preserve"> su se izvodili i u sobama korisnika ( zbog prostornih barijera te skučenosti postojećeg prostora )</w:t>
      </w:r>
      <w:r w:rsidR="00D55F97">
        <w:t xml:space="preserve"> </w:t>
      </w:r>
      <w:r w:rsidR="00EC1497">
        <w:t>kao i u dva manja prostora za dnevni odmor korisnika, koji su opremljeni tv-om, stolovima te didaktičkim materijalima i pomagalima. Na ovaj način se  omogućilo većem broju korisnika razne grupne aktivnosti</w:t>
      </w:r>
      <w:r w:rsidR="003D7F2A">
        <w:t>.</w:t>
      </w:r>
    </w:p>
    <w:p w:rsidR="001916AB" w:rsidRPr="00BA7587" w:rsidRDefault="001916AB" w:rsidP="001916AB">
      <w:pPr>
        <w:pStyle w:val="StandardWeb"/>
        <w:spacing w:before="0" w:beforeAutospacing="0" w:after="0"/>
        <w:ind w:firstLine="708"/>
        <w:jc w:val="both"/>
      </w:pPr>
    </w:p>
    <w:p w:rsidR="000E25D1" w:rsidRDefault="00EC355C" w:rsidP="004A4CF1">
      <w:pPr>
        <w:pStyle w:val="StandardWeb"/>
        <w:spacing w:before="0" w:beforeAutospacing="0" w:after="0"/>
        <w:ind w:firstLine="708"/>
        <w:jc w:val="both"/>
      </w:pPr>
      <w:r w:rsidRPr="00BA7587">
        <w:t>Reali</w:t>
      </w:r>
      <w:r w:rsidR="003D7F2A">
        <w:t>zaciju programa radno-okupacionih akt</w:t>
      </w:r>
      <w:r w:rsidR="00CD3693">
        <w:t xml:space="preserve">ivnosti provodili su </w:t>
      </w:r>
      <w:proofErr w:type="spellStart"/>
      <w:r w:rsidR="003D7F2A">
        <w:t>rehabilitatori</w:t>
      </w:r>
      <w:proofErr w:type="spellEnd"/>
      <w:r w:rsidR="003D7F2A">
        <w:t xml:space="preserve"> i radni instruktori</w:t>
      </w:r>
      <w:r w:rsidR="00CD3693">
        <w:t>,</w:t>
      </w:r>
      <w:r w:rsidR="003D7F2A">
        <w:t xml:space="preserve"> dok su medicinsko i </w:t>
      </w:r>
      <w:proofErr w:type="spellStart"/>
      <w:r w:rsidR="003D7F2A">
        <w:t>njegovateljsko</w:t>
      </w:r>
      <w:proofErr w:type="spellEnd"/>
      <w:r w:rsidR="003D7F2A">
        <w:t xml:space="preserve"> osoblje uz dogovor i suradnju s </w:t>
      </w:r>
      <w:proofErr w:type="spellStart"/>
      <w:r w:rsidR="003D7F2A">
        <w:t>rehabilitatorima</w:t>
      </w:r>
      <w:proofErr w:type="spellEnd"/>
      <w:r w:rsidR="003D7F2A">
        <w:t xml:space="preserve"> i socijalnim radnikom vikendima</w:t>
      </w:r>
      <w:r w:rsidR="00126762">
        <w:t xml:space="preserve">, </w:t>
      </w:r>
      <w:proofErr w:type="spellStart"/>
      <w:r w:rsidR="00126762">
        <w:t>blagadanim</w:t>
      </w:r>
      <w:proofErr w:type="spellEnd"/>
      <w:r w:rsidR="003D7F2A">
        <w:t xml:space="preserve"> i u popodnevnim smjenama  kad nema radnih ins</w:t>
      </w:r>
      <w:r w:rsidR="000E25D1">
        <w:t>t</w:t>
      </w:r>
      <w:r w:rsidR="003D7F2A">
        <w:t>ruktora čuvali i nadzirali korisnike pri aktivnostima slobodnog vremena, izvodili korisnike u šetnju, odlazili s korisnicima na nedjeljnu misu</w:t>
      </w:r>
      <w:r w:rsidR="00126762">
        <w:t>, sluša</w:t>
      </w:r>
      <w:r w:rsidR="0029219E">
        <w:t>li glazbu, igrali društvene</w:t>
      </w:r>
      <w:r w:rsidR="00E2423A" w:rsidRPr="00BA7587">
        <w:t xml:space="preserve"> i</w:t>
      </w:r>
      <w:r w:rsidR="003D7F2A">
        <w:t xml:space="preserve"> sl.</w:t>
      </w:r>
      <w:r w:rsidR="000E25D1">
        <w:t xml:space="preserve"> </w:t>
      </w:r>
      <w:r w:rsidR="00126762">
        <w:t>te je na taj način postignuto da svi korisnici budu obuhvaćeni nekim vidom radno okupacionih aktivnosti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EA5191" w:rsidRDefault="000235B8" w:rsidP="00EA5191">
      <w:pPr>
        <w:pStyle w:val="StandardWeb"/>
        <w:spacing w:before="0" w:beforeAutospacing="0" w:after="0"/>
        <w:jc w:val="both"/>
      </w:pPr>
      <w:r w:rsidRPr="00BA7587">
        <w:t xml:space="preserve">     </w:t>
      </w:r>
      <w:r w:rsidR="00382818">
        <w:t>Neposredni psihosocijalni i rehabilitacijski</w:t>
      </w:r>
      <w:r w:rsidR="00EA5191">
        <w:t xml:space="preserve"> rad provodio se kroz individualni i grupni rad.</w:t>
      </w:r>
    </w:p>
    <w:p w:rsidR="00EA5191" w:rsidRDefault="00EA5191" w:rsidP="00EA5191">
      <w:pPr>
        <w:pStyle w:val="StandardWeb"/>
        <w:spacing w:before="0" w:beforeAutospacing="0" w:after="0"/>
        <w:jc w:val="both"/>
      </w:pPr>
      <w:r>
        <w:t xml:space="preserve"> Kroz individualni i grupni rad</w:t>
      </w:r>
      <w:r w:rsidR="001916AB">
        <w:t xml:space="preserve">ilo se i nastojalo </w:t>
      </w:r>
      <w:r>
        <w:t>:</w:t>
      </w: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</w:p>
    <w:p w:rsidR="00EC355C" w:rsidRPr="00BA7587" w:rsidRDefault="004F042B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>održavati ranije usvojena znanja i vještine te poticati</w:t>
      </w:r>
      <w:r w:rsidR="00EC355C" w:rsidRPr="00BA7587">
        <w:t xml:space="preserve"> usvajanja novih funkcionalnih akademskih znanja i v</w:t>
      </w:r>
      <w:r w:rsidR="00382818">
        <w:t xml:space="preserve">ještina </w:t>
      </w:r>
    </w:p>
    <w:p w:rsidR="00EC355C" w:rsidRPr="00BA7587" w:rsidRDefault="00995EDD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 xml:space="preserve">ponuditi sadržajnije ispunjene aktivnosti slobodnog vremena kroz različite radno-okupacione aktivnosti </w:t>
      </w:r>
    </w:p>
    <w:p w:rsidR="00EC355C" w:rsidRPr="00BA7587" w:rsidRDefault="00EC355C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 w:rsidRPr="00BA7587">
        <w:t xml:space="preserve">radne aktivnosti </w:t>
      </w:r>
      <w:r w:rsidR="00995EDD">
        <w:t>prilagoditi potrebama, mogućnostima i afinitetima korisnika</w:t>
      </w:r>
      <w:r w:rsidRPr="00BA7587">
        <w:t>: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>likovne aktivnosti ( crtanje, bojanje, izrezivanje, trganje, lijepljenje, modeliranje i sl. )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>kreativne aktivnosti ( izrada dekorativnih predmeta za prigodno ukrašavanje panoa i zidova  ustanove, za prodajne izložbe, darivanje prijatelja te uljepšavanje prostora u kojem korisnici borave  )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>dramsko – recitatorska aktivnosti ( usvajanje prigodnih recitacija i tekstova pjesmi i igrokaza )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 xml:space="preserve">vrtlarske aktivnosti ( sadnja i briga o </w:t>
      </w:r>
      <w:r w:rsidR="000E25D1">
        <w:t>cvijeću,održavanje vrta urednim )</w:t>
      </w:r>
    </w:p>
    <w:p w:rsidR="0029219E" w:rsidRPr="00BA7587" w:rsidRDefault="0029219E" w:rsidP="0029219E">
      <w:pPr>
        <w:pStyle w:val="StandardWeb"/>
        <w:spacing w:before="0" w:beforeAutospacing="0" w:after="0"/>
        <w:ind w:left="2160"/>
        <w:jc w:val="both"/>
      </w:pPr>
    </w:p>
    <w:p w:rsidR="00EC355C" w:rsidRPr="00BA7587" w:rsidRDefault="00EC355C" w:rsidP="004A4CF1">
      <w:pPr>
        <w:pStyle w:val="StandardWeb"/>
        <w:spacing w:before="0" w:beforeAutospacing="0" w:after="0"/>
        <w:ind w:left="714"/>
        <w:jc w:val="both"/>
      </w:pPr>
    </w:p>
    <w:p w:rsidR="00EC355C" w:rsidRPr="00BA7587" w:rsidRDefault="001916AB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 xml:space="preserve">na području </w:t>
      </w:r>
      <w:r w:rsidR="00EC355C" w:rsidRPr="00BA7587">
        <w:t>samozbrinjavanje :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>osobna higijena ( održavanje usvojenih navika te poticanje stvaranja novih kod pojedinih korisnika prema individualnom planu i programu rad kao što su pravilan odabir odjeće, češljanje, upotreba dezodoransa, nanošenje kreme , sušenje kose, redovno pranje ruku, korištenje ubrusa i sl. )</w:t>
      </w:r>
    </w:p>
    <w:p w:rsidR="00EC355C" w:rsidRPr="00BA7587" w:rsidRDefault="00EC355C" w:rsidP="00EA2E74">
      <w:pPr>
        <w:pStyle w:val="StandardWeb"/>
        <w:numPr>
          <w:ilvl w:val="2"/>
          <w:numId w:val="2"/>
        </w:numPr>
        <w:spacing w:before="0" w:beforeAutospacing="0" w:after="0"/>
        <w:jc w:val="both"/>
      </w:pPr>
      <w:r w:rsidRPr="00BA7587">
        <w:t>urednost u prostoru ( pospremanje kreveta, urednost garderobnog ormara, raspremanje stola nakon obroka, brisanje prašine, održ</w:t>
      </w:r>
      <w:r w:rsidR="00404880" w:rsidRPr="00BA7587">
        <w:t>avanje urednim radno-okup</w:t>
      </w:r>
      <w:r w:rsidR="0006455F" w:rsidRPr="00BA7587">
        <w:t>a</w:t>
      </w:r>
      <w:r w:rsidR="00404880" w:rsidRPr="00BA7587">
        <w:t>cijske</w:t>
      </w:r>
      <w:r w:rsidRPr="00BA7587">
        <w:t xml:space="preserve"> i didaktičkih materijala te općenito urednost u prostoru)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EC355C" w:rsidRPr="00BA7587" w:rsidRDefault="00EC355C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 w:rsidRPr="00BA7587">
        <w:t xml:space="preserve">rad na </w:t>
      </w:r>
      <w:r w:rsidR="0043600D">
        <w:t xml:space="preserve">području komunikacije </w:t>
      </w:r>
    </w:p>
    <w:p w:rsidR="00EC355C" w:rsidRPr="00BA7587" w:rsidRDefault="0029219E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>održavanje i unapređenje motoričkih sposobnosti</w:t>
      </w:r>
    </w:p>
    <w:p w:rsidR="00EC355C" w:rsidRPr="00BA7587" w:rsidRDefault="0043600D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>održavanje i unapređenje kognitivno-spoznajnih sposobnosti</w:t>
      </w:r>
    </w:p>
    <w:p w:rsidR="00EC355C" w:rsidRPr="00BA7587" w:rsidRDefault="00EC355C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 w:rsidRPr="00BA7587">
        <w:t>pomoć i podrška u prepoznavanju i organizaciji aktivnosti slobodnog vremena</w:t>
      </w:r>
    </w:p>
    <w:p w:rsidR="00EC355C" w:rsidRDefault="00EC355C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 w:rsidRPr="00BA7587">
        <w:t xml:space="preserve">pomoć i podrška pri održavanju i razvijanju kontakata s roditeljima/skrbnicima </w:t>
      </w:r>
    </w:p>
    <w:p w:rsidR="00DE77FC" w:rsidRPr="00BA7587" w:rsidRDefault="00DE77FC" w:rsidP="00EA2E74">
      <w:pPr>
        <w:pStyle w:val="StandardWeb"/>
        <w:numPr>
          <w:ilvl w:val="0"/>
          <w:numId w:val="4"/>
        </w:numPr>
        <w:spacing w:before="0" w:beforeAutospacing="0" w:after="0"/>
        <w:ind w:left="714" w:hanging="357"/>
        <w:jc w:val="both"/>
      </w:pPr>
      <w:r>
        <w:t xml:space="preserve">rad na području </w:t>
      </w:r>
      <w:proofErr w:type="spellStart"/>
      <w:r>
        <w:t>socio</w:t>
      </w:r>
      <w:proofErr w:type="spellEnd"/>
      <w:r>
        <w:t>-emocionalnih kompetencija</w:t>
      </w:r>
    </w:p>
    <w:p w:rsidR="00EC355C" w:rsidRPr="00BA7587" w:rsidRDefault="00EC355C" w:rsidP="00EA5191">
      <w:pPr>
        <w:pStyle w:val="StandardWeb"/>
        <w:spacing w:before="0" w:beforeAutospacing="0" w:after="0"/>
        <w:jc w:val="both"/>
      </w:pP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EC355C" w:rsidRPr="0043600D" w:rsidRDefault="00EC355C" w:rsidP="004A4CF1">
      <w:pPr>
        <w:pStyle w:val="StandardWeb"/>
        <w:spacing w:before="0" w:beforeAutospacing="0" w:after="0"/>
        <w:ind w:firstLine="708"/>
        <w:jc w:val="both"/>
        <w:rPr>
          <w:b/>
        </w:rPr>
      </w:pPr>
      <w:r w:rsidRPr="0043600D">
        <w:rPr>
          <w:b/>
        </w:rPr>
        <w:t>Provođenjem navedenih programa i aktivnosti postiglo se:</w:t>
      </w:r>
    </w:p>
    <w:p w:rsidR="00EC355C" w:rsidRPr="00BA7587" w:rsidRDefault="00EC355C" w:rsidP="00EA2E74">
      <w:pPr>
        <w:pStyle w:val="StandardWeb"/>
        <w:numPr>
          <w:ilvl w:val="0"/>
          <w:numId w:val="7"/>
        </w:numPr>
        <w:spacing w:before="0" w:beforeAutospacing="0" w:after="0"/>
        <w:jc w:val="both"/>
      </w:pPr>
      <w:r w:rsidRPr="00BA7587">
        <w:t>kvalitetnije provođenje slobodnog vremena</w:t>
      </w:r>
    </w:p>
    <w:p w:rsidR="00EC355C" w:rsidRPr="00BA7587" w:rsidRDefault="00EC355C" w:rsidP="00EA2E74">
      <w:pPr>
        <w:pStyle w:val="StandardWeb"/>
        <w:numPr>
          <w:ilvl w:val="0"/>
          <w:numId w:val="7"/>
        </w:numPr>
        <w:spacing w:before="0" w:beforeAutospacing="0" w:after="0"/>
        <w:jc w:val="both"/>
      </w:pPr>
      <w:r w:rsidRPr="00BA7587">
        <w:t>održavanje usvojenih znanja i vještina te usvajanje nekih novih znanja i vještina</w:t>
      </w:r>
    </w:p>
    <w:p w:rsidR="00EC355C" w:rsidRPr="00BA7587" w:rsidRDefault="000373AC" w:rsidP="00EA2E74">
      <w:pPr>
        <w:pStyle w:val="StandardWeb"/>
        <w:numPr>
          <w:ilvl w:val="0"/>
          <w:numId w:val="7"/>
        </w:numPr>
        <w:spacing w:before="0" w:beforeAutospacing="0" w:after="0"/>
        <w:jc w:val="both"/>
      </w:pPr>
      <w:r>
        <w:t>kvalitetnija</w:t>
      </w:r>
      <w:r w:rsidR="00EC355C" w:rsidRPr="00BA7587">
        <w:t xml:space="preserve"> socijalizacija te širenje spoznaje o sebi i svojoj okolini</w:t>
      </w:r>
    </w:p>
    <w:p w:rsidR="00EC355C" w:rsidRPr="00BA7587" w:rsidRDefault="003E7F71" w:rsidP="00EA2E74">
      <w:pPr>
        <w:pStyle w:val="StandardWeb"/>
        <w:numPr>
          <w:ilvl w:val="0"/>
          <w:numId w:val="7"/>
        </w:numPr>
        <w:spacing w:before="0" w:beforeAutospacing="0" w:after="0"/>
        <w:jc w:val="both"/>
      </w:pPr>
      <w:r>
        <w:t>stvaralo se,</w:t>
      </w:r>
      <w:r w:rsidR="00EC355C" w:rsidRPr="00BA7587">
        <w:t xml:space="preserve"> pot</w:t>
      </w:r>
      <w:r w:rsidR="000373AC">
        <w:t xml:space="preserve">icalo i održavalo pozitivno </w:t>
      </w:r>
      <w:r w:rsidR="00EC355C" w:rsidRPr="00BA7587">
        <w:t xml:space="preserve"> raspoloženje</w:t>
      </w:r>
    </w:p>
    <w:p w:rsidR="00EC355C" w:rsidRPr="00BA7587" w:rsidRDefault="00EC355C" w:rsidP="00EA2E74">
      <w:pPr>
        <w:pStyle w:val="StandardWeb"/>
        <w:numPr>
          <w:ilvl w:val="0"/>
          <w:numId w:val="7"/>
        </w:numPr>
        <w:spacing w:before="0" w:beforeAutospacing="0" w:after="0"/>
        <w:jc w:val="both"/>
      </w:pPr>
      <w:r w:rsidRPr="00BA7587">
        <w:t>zadaci i aktivnosti za svakog pojedinog korisnika planirani su na način da se vodilo računa o vjerojatnosti visokog stupnja uspješnosti rješavanja/obavljanja istih čime se djelovalo na podizanje samopouzdanja korisnika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EC355C" w:rsidRPr="00BA7587" w:rsidRDefault="000373AC" w:rsidP="004A4CF1">
      <w:pPr>
        <w:pStyle w:val="StandardWeb"/>
        <w:spacing w:before="0" w:beforeAutospacing="0" w:after="0"/>
        <w:ind w:firstLine="708"/>
        <w:jc w:val="both"/>
      </w:pPr>
      <w:r>
        <w:t>Maksimalno se koristilo dobrobiti blizine mora i morskog zraka pa se tako u toplijim mjesecima godine veći dio aktivnosti i programa psihosocijalne rehabilitacije i radno-okupacionih aktivnosti izvodio na dvorišnom prostoru ( tek nekoliko metara od mora )</w:t>
      </w:r>
      <w:r w:rsidR="00EC355C" w:rsidRPr="00BA7587">
        <w:t xml:space="preserve">. </w:t>
      </w: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  <w:r w:rsidRPr="00BA7587">
        <w:t>Za vrijeme ljetnih mjeseci defektolog-</w:t>
      </w:r>
      <w:proofErr w:type="spellStart"/>
      <w:r w:rsidRPr="00BA7587">
        <w:t>rehabilitator</w:t>
      </w:r>
      <w:proofErr w:type="spellEnd"/>
      <w:r w:rsidRPr="00BA7587">
        <w:t>, radni instruktori, viši fizioterapeut i medicinski maser su svakodnevno  u dogovoru sa glavnom sestrom i nadležnim liječnicima, korisnike vodili na plažu gdje su se kupali u moru, ronili i izvodili razne igre i aktivnosti svojstvene ljetnim radostima. Međutim, radi fizičkih barijera u prostoru mnogi korisnici su bili primorani ostajati u unutarnjem prostoru ustanove i na dvorišnim prostorima te na taj način bili zakinuti u dobrobitima koje donosi boravak i aktivnosti na plaži i u moru</w:t>
      </w:r>
      <w:r w:rsidR="000373AC">
        <w:t xml:space="preserve"> ( od</w:t>
      </w:r>
      <w:r w:rsidR="00BC1475">
        <w:t xml:space="preserve"> plaže nas dijeli dugačko i strmo stepenište)</w:t>
      </w:r>
      <w:r w:rsidR="000373AC">
        <w:t xml:space="preserve"> </w:t>
      </w:r>
      <w:r w:rsidRPr="00BA7587">
        <w:t xml:space="preserve"> .</w:t>
      </w:r>
    </w:p>
    <w:p w:rsidR="00EC355C" w:rsidRDefault="00EC355C" w:rsidP="004A4CF1">
      <w:pPr>
        <w:pStyle w:val="StandardWeb"/>
        <w:spacing w:before="0" w:beforeAutospacing="0" w:after="0"/>
        <w:ind w:firstLine="708"/>
        <w:jc w:val="both"/>
        <w:rPr>
          <w:b/>
        </w:rPr>
      </w:pPr>
    </w:p>
    <w:p w:rsidR="008F350F" w:rsidRPr="00F10C0A" w:rsidRDefault="008F350F" w:rsidP="004A4CF1">
      <w:pPr>
        <w:pStyle w:val="StandardWeb"/>
        <w:spacing w:before="0" w:beforeAutospacing="0" w:after="0"/>
        <w:ind w:firstLine="708"/>
        <w:jc w:val="both"/>
        <w:rPr>
          <w:b/>
        </w:rPr>
      </w:pPr>
    </w:p>
    <w:p w:rsidR="00F10C0A" w:rsidRPr="00F10C0A" w:rsidRDefault="00F10C0A" w:rsidP="004A4CF1">
      <w:pPr>
        <w:pStyle w:val="StandardWeb"/>
        <w:spacing w:before="0" w:beforeAutospacing="0" w:after="0"/>
        <w:ind w:firstLine="708"/>
        <w:jc w:val="both"/>
        <w:rPr>
          <w:b/>
        </w:rPr>
      </w:pPr>
      <w:r w:rsidRPr="00F10C0A">
        <w:rPr>
          <w:b/>
        </w:rPr>
        <w:t>3.3 DRUŠTVENA DOGAĐANJA TOKOM GODINE</w:t>
      </w: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  <w:r w:rsidRPr="00BA7587">
        <w:t>Tokom protekle godine za korisnike su organizirana i upriličena sljedeća događanja i druženja izvan ustanove i u ustanovi, a svrhu uspješ</w:t>
      </w:r>
      <w:r w:rsidR="005B368C">
        <w:t>nije socijalizacije u zajednicu</w:t>
      </w:r>
      <w:r w:rsidRPr="00BA7587">
        <w:t>,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  <w:r w:rsidRPr="00BA7587">
        <w:t>prihvaćanja i uvažavanja te podizanja samopouzdanja naših korisnika :</w:t>
      </w:r>
    </w:p>
    <w:p w:rsidR="00EC355C" w:rsidRPr="00BA7587" w:rsidRDefault="00EC355C" w:rsidP="004A4CF1">
      <w:pPr>
        <w:pStyle w:val="StandardWeb"/>
        <w:spacing w:before="0" w:beforeAutospacing="0" w:after="0"/>
        <w:jc w:val="both"/>
      </w:pPr>
    </w:p>
    <w:p w:rsidR="00587F02" w:rsidRPr="00BA7587" w:rsidRDefault="00EC355C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 xml:space="preserve">tokom cijele godine prigodno su se obilježavali rođendani korisnika </w:t>
      </w:r>
    </w:p>
    <w:p w:rsidR="00EC355C" w:rsidRPr="00BA7587" w:rsidRDefault="00587F02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>(</w:t>
      </w:r>
      <w:r w:rsidR="00EC355C" w:rsidRPr="00BA7587">
        <w:t>zabave uz gl</w:t>
      </w:r>
      <w:r w:rsidRPr="00BA7587">
        <w:t>azbu, druženje, poklone i tortu</w:t>
      </w:r>
      <w:r w:rsidR="00EC355C" w:rsidRPr="00BA7587">
        <w:t>)</w:t>
      </w:r>
      <w:r w:rsidRPr="00BA7587">
        <w:t>,</w:t>
      </w:r>
    </w:p>
    <w:p w:rsidR="00EC355C" w:rsidRPr="00BA7587" w:rsidRDefault="00EC355C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 xml:space="preserve"> odlazilo se u šetnje po mjestu,  na izlete i druženja u Zadar i Biograd, na svete mise u mjesnu crkvu za kršćanskih blagdana Uskrsa, Božića i blagdana Svih svetih,</w:t>
      </w:r>
    </w:p>
    <w:p w:rsidR="00587F02" w:rsidRPr="00BA7587" w:rsidRDefault="00587F02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 xml:space="preserve">korisnici su kroz likovno-kreativne aktivnosti dnevnog boravka u siječnju izrađivali dekorativno uporabne predmete na temu Valentinova, </w:t>
      </w:r>
    </w:p>
    <w:p w:rsidR="00BC1475" w:rsidRDefault="00587F02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 xml:space="preserve">korisnici su veljači  kroz radno-okupacijske aktivnosti dnevnog boravka  izrađivali panoe, maske, kostime i dekorativno uporabne </w:t>
      </w:r>
      <w:r w:rsidR="005B368C">
        <w:t>predmete na temu Valentinova i m</w:t>
      </w:r>
      <w:r w:rsidRPr="00BA7587">
        <w:t>aškara,</w:t>
      </w:r>
    </w:p>
    <w:p w:rsidR="00EC355C" w:rsidRPr="00BC1475" w:rsidRDefault="00EC355C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C1475">
        <w:t xml:space="preserve">korisnici su kroz kreativne aktivnosti dnevnog boravka u ožujku izrađivali dekorativno uporabne predmete na temu Uskrs s kojima su se uspješno predstavili na prodajnoj izložbi </w:t>
      </w:r>
      <w:r w:rsidR="00995EDD">
        <w:t>radova na uskršnjim sajmovima u Zadru i Biogradu na moru</w:t>
      </w:r>
    </w:p>
    <w:p w:rsidR="00EC355C" w:rsidRPr="00BA7587" w:rsidRDefault="00EC355C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>korisnici su kroz likovne, kreativne te aktivnosti slobodnog vremena  povodom Uskrsa prigodno ukrasili prostore u kojima borave,</w:t>
      </w:r>
    </w:p>
    <w:p w:rsidR="00EC355C" w:rsidRDefault="00EC355C" w:rsidP="003568B7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>povodom obilježavanja blagdana Uskrsa korisnici su usvojili prigodne recitacije i uspješno ih prezentirali našim djelatnicima i gostima koji nas posjećuju u blagdansko vrijeme,</w:t>
      </w:r>
    </w:p>
    <w:p w:rsidR="00995EDD" w:rsidRDefault="005B368C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29. i 30. t</w:t>
      </w:r>
      <w:r w:rsidR="00995EDD">
        <w:t>ravnja korisnici su sudjelovali prodajnom izložbom radova na Sajmu cvijeća u Sv. Filip i Jakovu,</w:t>
      </w:r>
    </w:p>
    <w:p w:rsidR="00463D08" w:rsidRDefault="00995EDD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lastRenderedPageBreak/>
        <w:t xml:space="preserve">19. </w:t>
      </w:r>
      <w:r w:rsidR="00672894">
        <w:t>s</w:t>
      </w:r>
      <w:r>
        <w:t>vibnja</w:t>
      </w:r>
      <w:r w:rsidR="00672894">
        <w:t xml:space="preserve"> organiziran je i realiziran za korisnike</w:t>
      </w:r>
      <w:r w:rsidR="00463D08">
        <w:t xml:space="preserve"> jednodnevni izlet na </w:t>
      </w:r>
      <w:proofErr w:type="spellStart"/>
      <w:r w:rsidR="00463D08">
        <w:t>Roški</w:t>
      </w:r>
      <w:proofErr w:type="spellEnd"/>
      <w:r w:rsidR="00463D08">
        <w:t xml:space="preserve"> slap</w:t>
      </w:r>
    </w:p>
    <w:p w:rsidR="00995EDD" w:rsidRDefault="00463D08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10. lipnja je obilježena obljetnica ustanove intimnom svečanošću (radnici, korisnici, članovi obitelji korisnika i bliski prijatelji ) i krštenjem dvojice naših korisnika</w:t>
      </w:r>
    </w:p>
    <w:p w:rsidR="00463D08" w:rsidRDefault="00855BEE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15</w:t>
      </w:r>
      <w:r w:rsidR="008506EB">
        <w:t>. lipnja</w:t>
      </w:r>
      <w:r w:rsidR="00095821">
        <w:t xml:space="preserve"> –</w:t>
      </w:r>
      <w:r>
        <w:t xml:space="preserve"> 18</w:t>
      </w:r>
      <w:r w:rsidR="00095821">
        <w:t>. lipnja organizirali smo i realizirali četverodnevni posjet Međugorju za četvero naših korisnika</w:t>
      </w:r>
      <w:r w:rsidR="008506EB">
        <w:t xml:space="preserve"> </w:t>
      </w:r>
    </w:p>
    <w:p w:rsidR="00095821" w:rsidRDefault="00095821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srpanj i kolovoz je obilovao aktivnostima na plaži i u moru</w:t>
      </w:r>
    </w:p>
    <w:p w:rsidR="00095821" w:rsidRDefault="00095821" w:rsidP="00095821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u kolovozu smo ugostili na tjedan dana skupinu djece s razvojnim teškoćama iz specijalne bolnice za kronične bolesti dječje dobi Gornja Bistra</w:t>
      </w:r>
    </w:p>
    <w:p w:rsidR="00463D08" w:rsidRDefault="00463D08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18. rujna u Centru je organizirano slastičarsko natjecanje domova soc. skrbi Zadarske županije</w:t>
      </w:r>
    </w:p>
    <w:p w:rsidR="00463D08" w:rsidRDefault="00463D08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14. rujna je organiziran i realiziran jednodnevni izlet na otok Pašman, a</w:t>
      </w:r>
      <w:r w:rsidR="00095821">
        <w:t xml:space="preserve"> </w:t>
      </w:r>
      <w:r>
        <w:t>koji je uključivao i posjet samostanu u mjestu Kraj</w:t>
      </w:r>
    </w:p>
    <w:p w:rsidR="00CD2E59" w:rsidRPr="00CD2E59" w:rsidRDefault="00CD2E59" w:rsidP="00CD2E5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obilježeni Dani</w:t>
      </w:r>
      <w:r w:rsidRPr="00BA7587">
        <w:rPr>
          <w:rFonts w:ascii="Times New Roman" w:hAnsi="Times New Roman" w:cs="Times New Roman"/>
          <w:sz w:val="24"/>
          <w:szCs w:val="24"/>
        </w:rPr>
        <w:t xml:space="preserve"> kruha</w:t>
      </w:r>
      <w:r>
        <w:rPr>
          <w:rFonts w:ascii="Times New Roman" w:hAnsi="Times New Roman" w:cs="Times New Roman"/>
          <w:sz w:val="24"/>
          <w:szCs w:val="24"/>
        </w:rPr>
        <w:t xml:space="preserve"> kroz aktivnosti kulinarske radionice i posjet djece OŠ Sv. Filip i Jakov</w:t>
      </w:r>
    </w:p>
    <w:p w:rsidR="00296C7B" w:rsidRDefault="00296C7B" w:rsidP="00EA2E74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03. listopada smo ugostili zbor doma Motovun, čiji sastav čine korisnici i radnici doma</w:t>
      </w:r>
    </w:p>
    <w:p w:rsidR="00855BEE" w:rsidRDefault="00CD2E59" w:rsidP="00855BEE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sudjelovali</w:t>
      </w:r>
      <w:r w:rsidRPr="00BA7587">
        <w:t xml:space="preserve"> u tradicionalnom natjecanju</w:t>
      </w:r>
      <w:r>
        <w:t xml:space="preserve"> u berbi maslina </w:t>
      </w:r>
      <w:r w:rsidRPr="00BA7587">
        <w:t>Dom</w:t>
      </w:r>
      <w:r>
        <w:t>a</w:t>
      </w:r>
      <w:r w:rsidRPr="00BA7587">
        <w:t xml:space="preserve"> Zemunik</w:t>
      </w:r>
    </w:p>
    <w:p w:rsidR="00855BEE" w:rsidRPr="00BA7587" w:rsidRDefault="00855BEE" w:rsidP="00855BEE">
      <w:pPr>
        <w:pStyle w:val="StandardWeb"/>
        <w:numPr>
          <w:ilvl w:val="0"/>
          <w:numId w:val="8"/>
        </w:numPr>
        <w:spacing w:before="0" w:beforeAutospacing="0" w:after="0"/>
        <w:jc w:val="both"/>
      </w:pPr>
      <w:r>
        <w:t>08. listopada posjet Zadru i udruzi HKUMST, druženje i ručak u prostorima udruge uz zabavni program</w:t>
      </w:r>
    </w:p>
    <w:p w:rsidR="00CD2E59" w:rsidRDefault="00CD2E59" w:rsidP="00CD2E59">
      <w:pPr>
        <w:pStyle w:val="StandardWeb"/>
        <w:spacing w:before="0" w:beforeAutospacing="0" w:after="0"/>
        <w:ind w:left="1068"/>
        <w:jc w:val="both"/>
      </w:pPr>
    </w:p>
    <w:p w:rsidR="00032E24" w:rsidRPr="00273F71" w:rsidRDefault="00B267AD" w:rsidP="00EA2E74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obilježeni Dani</w:t>
      </w:r>
      <w:r w:rsidR="00032E24" w:rsidRPr="00BA7587">
        <w:rPr>
          <w:rFonts w:ascii="Times New Roman" w:hAnsi="Times New Roman" w:cs="Times New Roman"/>
          <w:sz w:val="24"/>
          <w:szCs w:val="24"/>
        </w:rPr>
        <w:t xml:space="preserve"> kruha</w:t>
      </w:r>
      <w:r>
        <w:rPr>
          <w:rFonts w:ascii="Times New Roman" w:hAnsi="Times New Roman" w:cs="Times New Roman"/>
          <w:sz w:val="24"/>
          <w:szCs w:val="24"/>
        </w:rPr>
        <w:t xml:space="preserve"> kroz aktivnosti kulinarske radionice i posjet djece OŠ Sv. Filip i Jakov</w:t>
      </w:r>
    </w:p>
    <w:p w:rsidR="00273F71" w:rsidRPr="00273F71" w:rsidRDefault="00273F71" w:rsidP="00273F71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273F71" w:rsidRPr="00BA7587" w:rsidRDefault="00273F71" w:rsidP="00EA2E74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05. studenog realiziran planirani jednodnevni izlet korisnika u Split, u sklopu izleta korisnici su razgledali gradske kulturne znamenitosti, posjetili  prijatelje iz splitske Župe Sv. Filip Neri te zajedno </w:t>
      </w:r>
    </w:p>
    <w:p w:rsidR="002D3EBA" w:rsidRDefault="00EC355C" w:rsidP="002D3EBA">
      <w:pPr>
        <w:pStyle w:val="StandardWeb"/>
        <w:numPr>
          <w:ilvl w:val="0"/>
          <w:numId w:val="8"/>
        </w:numPr>
        <w:spacing w:before="0" w:beforeAutospacing="0" w:after="0"/>
        <w:jc w:val="both"/>
      </w:pPr>
      <w:r w:rsidRPr="00BA7587">
        <w:t>prosinac je obilovao događanjima upriličenim za naše korisnike u i izvan ustanove pa su tako naši korisnici sudjelovali :</w:t>
      </w:r>
    </w:p>
    <w:p w:rsidR="002D3EBA" w:rsidRDefault="002D3EBA" w:rsidP="002D3EBA">
      <w:pPr>
        <w:pStyle w:val="StandardWeb"/>
        <w:spacing w:before="0" w:beforeAutospacing="0" w:after="0"/>
        <w:ind w:left="1428"/>
        <w:jc w:val="both"/>
      </w:pPr>
    </w:p>
    <w:p w:rsidR="003568B7" w:rsidRDefault="002D3EBA" w:rsidP="002D3EBA">
      <w:pPr>
        <w:pStyle w:val="StandardWeb"/>
        <w:numPr>
          <w:ilvl w:val="0"/>
          <w:numId w:val="30"/>
        </w:numPr>
        <w:spacing w:before="0" w:beforeAutospacing="0" w:after="0"/>
        <w:jc w:val="both"/>
      </w:pPr>
      <w:r>
        <w:t xml:space="preserve">05.12. upriličeno gostovanje klape „Težaci“ , </w:t>
      </w:r>
    </w:p>
    <w:p w:rsidR="00254B62" w:rsidRDefault="00254B62" w:rsidP="002D3EBA">
      <w:pPr>
        <w:pStyle w:val="StandardWeb"/>
        <w:numPr>
          <w:ilvl w:val="0"/>
          <w:numId w:val="30"/>
        </w:numPr>
        <w:spacing w:before="0" w:beforeAutospacing="0" w:after="0"/>
        <w:jc w:val="both"/>
      </w:pPr>
      <w:r>
        <w:t>06.12. prigodno obilježen Sv. Nikola darivanjem korisnika</w:t>
      </w:r>
    </w:p>
    <w:p w:rsidR="00254B62" w:rsidRPr="00BA7587" w:rsidRDefault="00254B62" w:rsidP="00254B62">
      <w:pPr>
        <w:pStyle w:val="StandardWeb"/>
        <w:numPr>
          <w:ilvl w:val="0"/>
          <w:numId w:val="30"/>
        </w:numPr>
        <w:spacing w:before="0" w:beforeAutospacing="0" w:after="0"/>
        <w:jc w:val="both"/>
      </w:pPr>
      <w:r>
        <w:t xml:space="preserve">13.12. obilježena Sv. </w:t>
      </w:r>
      <w:proofErr w:type="spellStart"/>
      <w:r>
        <w:t>Luca</w:t>
      </w:r>
      <w:proofErr w:type="spellEnd"/>
      <w:r>
        <w:t xml:space="preserve">, darivanje korisnika </w:t>
      </w:r>
    </w:p>
    <w:p w:rsidR="00032E24" w:rsidRPr="00BA7587" w:rsidRDefault="00CD2E59" w:rsidP="00EA2E74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16.12.  božićni sajmovi u Biogradu i Zadru</w:t>
      </w:r>
    </w:p>
    <w:p w:rsidR="00D2701F" w:rsidRDefault="00CD2E59" w:rsidP="00EA2E74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16</w:t>
      </w:r>
      <w:r w:rsidR="00D2701F" w:rsidRPr="00BA7587">
        <w:t>.12</w:t>
      </w:r>
      <w:r>
        <w:t>. humanitarna akcija/</w:t>
      </w:r>
      <w:proofErr w:type="spellStart"/>
      <w:r>
        <w:t>fritulijada</w:t>
      </w:r>
      <w:proofErr w:type="spellEnd"/>
      <w:r>
        <w:t xml:space="preserve"> Zadar, namijenjena</w:t>
      </w:r>
    </w:p>
    <w:p w:rsidR="00CD2E59" w:rsidRDefault="00CD2E59" w:rsidP="00CD2E59">
      <w:pPr>
        <w:pStyle w:val="StandardWeb"/>
        <w:spacing w:before="0" w:beforeAutospacing="0" w:after="0"/>
        <w:ind w:left="2880"/>
        <w:jc w:val="both"/>
      </w:pPr>
      <w:r>
        <w:t xml:space="preserve">           prikupljanju sredstava za sigurnu kuću „Nada“</w:t>
      </w:r>
    </w:p>
    <w:p w:rsidR="00273F71" w:rsidRDefault="002D3EBA" w:rsidP="002D3EBA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18.12. izlazak s korisnicima na kazališnu predstavu „</w:t>
      </w:r>
      <w:proofErr w:type="spellStart"/>
      <w:r>
        <w:t>Božični</w:t>
      </w:r>
      <w:proofErr w:type="spellEnd"/>
      <w:r>
        <w:t xml:space="preserve"> </w:t>
      </w:r>
    </w:p>
    <w:p w:rsidR="002D3EBA" w:rsidRPr="00BA7587" w:rsidRDefault="00273F71" w:rsidP="00273F71">
      <w:pPr>
        <w:pStyle w:val="StandardWeb"/>
        <w:spacing w:before="0" w:beforeAutospacing="0" w:after="0"/>
        <w:ind w:left="2880"/>
        <w:jc w:val="both"/>
      </w:pPr>
      <w:r>
        <w:t xml:space="preserve">           prvi ples“</w:t>
      </w:r>
      <w:r w:rsidR="002D3EBA">
        <w:t xml:space="preserve">                                         </w:t>
      </w:r>
    </w:p>
    <w:p w:rsidR="00EC355C" w:rsidRPr="00BA7587" w:rsidRDefault="00254B62" w:rsidP="00EA2E74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20</w:t>
      </w:r>
      <w:r w:rsidR="00EC355C" w:rsidRPr="00BA7587">
        <w:t>.12. božićnim recitacijama u prigodnom programu u Centru</w:t>
      </w:r>
    </w:p>
    <w:p w:rsidR="00273F71" w:rsidRDefault="00273F71" w:rsidP="004A4CF1">
      <w:pPr>
        <w:pStyle w:val="StandardWeb"/>
        <w:spacing w:before="0" w:beforeAutospacing="0" w:after="0"/>
        <w:ind w:left="2880"/>
        <w:jc w:val="both"/>
      </w:pPr>
      <w:r>
        <w:t xml:space="preserve">           </w:t>
      </w:r>
      <w:r w:rsidR="00EC355C" w:rsidRPr="00BA7587">
        <w:t xml:space="preserve">koji je upriličen za naše goste, prijatelje i uzvanike. U </w:t>
      </w:r>
      <w:r>
        <w:t xml:space="preserve">                       </w:t>
      </w:r>
    </w:p>
    <w:p w:rsidR="00273F71" w:rsidRDefault="00273F71" w:rsidP="004A4CF1">
      <w:pPr>
        <w:pStyle w:val="StandardWeb"/>
        <w:spacing w:before="0" w:beforeAutospacing="0" w:after="0"/>
        <w:ind w:left="2880"/>
        <w:jc w:val="both"/>
      </w:pPr>
      <w:r>
        <w:t xml:space="preserve">           </w:t>
      </w:r>
      <w:r w:rsidR="00EC355C" w:rsidRPr="00BA7587">
        <w:t xml:space="preserve">ovom programu su sudjelovali kratkim igrokazom i </w:t>
      </w:r>
      <w:r>
        <w:t xml:space="preserve">     </w:t>
      </w:r>
    </w:p>
    <w:p w:rsidR="00273F71" w:rsidRDefault="00273F71" w:rsidP="004A4CF1">
      <w:pPr>
        <w:pStyle w:val="StandardWeb"/>
        <w:spacing w:before="0" w:beforeAutospacing="0" w:after="0"/>
        <w:ind w:left="2880"/>
        <w:jc w:val="both"/>
      </w:pPr>
      <w:r>
        <w:t xml:space="preserve">           </w:t>
      </w:r>
      <w:r w:rsidR="00EC355C" w:rsidRPr="00BA7587">
        <w:t>učenici iz osnovne</w:t>
      </w:r>
      <w:r>
        <w:t xml:space="preserve"> škole Sv. Filip i Jakov, koji </w:t>
      </w:r>
      <w:r w:rsidR="00EC355C" w:rsidRPr="00BA7587">
        <w:t xml:space="preserve">su po </w:t>
      </w:r>
      <w:r>
        <w:t xml:space="preserve">   </w:t>
      </w:r>
    </w:p>
    <w:p w:rsidR="00EC355C" w:rsidRPr="00BA7587" w:rsidRDefault="00273F71" w:rsidP="004A4CF1">
      <w:pPr>
        <w:pStyle w:val="StandardWeb"/>
        <w:spacing w:before="0" w:beforeAutospacing="0" w:after="0"/>
        <w:ind w:left="2880"/>
        <w:jc w:val="both"/>
      </w:pPr>
      <w:r>
        <w:t xml:space="preserve">            </w:t>
      </w:r>
      <w:r w:rsidR="00EC355C" w:rsidRPr="00BA7587">
        <w:t>završetku programa darivali naše korisnike.</w:t>
      </w:r>
    </w:p>
    <w:p w:rsidR="00701102" w:rsidRDefault="00254B62" w:rsidP="00254B62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21</w:t>
      </w:r>
      <w:r w:rsidR="00EC355C" w:rsidRPr="00BA7587">
        <w:t xml:space="preserve">.12. </w:t>
      </w:r>
      <w:r>
        <w:t>posjet svećenika i blagoslov radnika i korisn</w:t>
      </w:r>
      <w:r w:rsidR="00701102">
        <w:t>ika</w:t>
      </w:r>
    </w:p>
    <w:p w:rsidR="00273F71" w:rsidRDefault="00273F71" w:rsidP="00254B62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 xml:space="preserve">21.12. odlazak na koncert „Osluhni nutarnje zvono“ koji se     </w:t>
      </w:r>
    </w:p>
    <w:p w:rsidR="00273F71" w:rsidRDefault="00273F71" w:rsidP="00273F71">
      <w:pPr>
        <w:pStyle w:val="StandardWeb"/>
        <w:spacing w:before="0" w:beforeAutospacing="0" w:after="0"/>
        <w:ind w:left="2880"/>
        <w:jc w:val="both"/>
      </w:pPr>
      <w:r>
        <w:t xml:space="preserve">           održavao u sklopu božićnog sajma u sv. Filip i Jakovu</w:t>
      </w:r>
    </w:p>
    <w:p w:rsidR="00EC355C" w:rsidRPr="00BA7587" w:rsidRDefault="00701102" w:rsidP="00254B62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t>23.12. upriličen dolazak Djeda Božićnjaka i pomoćnika koji su darivali korisnike</w:t>
      </w:r>
      <w:r w:rsidR="00EC355C" w:rsidRPr="00BA7587">
        <w:t xml:space="preserve"> </w:t>
      </w:r>
    </w:p>
    <w:p w:rsidR="00EC355C" w:rsidRPr="00BA7587" w:rsidRDefault="00254B62" w:rsidP="004A4CF1">
      <w:pPr>
        <w:pStyle w:val="StandardWeb"/>
        <w:numPr>
          <w:ilvl w:val="3"/>
          <w:numId w:val="2"/>
        </w:numPr>
        <w:tabs>
          <w:tab w:val="clear" w:pos="2880"/>
        </w:tabs>
        <w:spacing w:before="0" w:beforeAutospacing="0" w:after="0"/>
        <w:jc w:val="both"/>
      </w:pPr>
      <w:r>
        <w:lastRenderedPageBreak/>
        <w:t xml:space="preserve">26.12. posjet </w:t>
      </w:r>
      <w:r w:rsidR="00701102">
        <w:t xml:space="preserve">članova </w:t>
      </w:r>
      <w:r>
        <w:t>MK „Duhova“ iz Biograda na moru</w:t>
      </w:r>
      <w:r w:rsidR="00701102">
        <w:t xml:space="preserve"> i darivanje korisnika</w:t>
      </w:r>
      <w:r w:rsidR="00EC355C" w:rsidRPr="00BA7587">
        <w:t xml:space="preserve">        </w:t>
      </w: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</w:p>
    <w:p w:rsidR="00EC355C" w:rsidRPr="00BA7587" w:rsidRDefault="00EC355C" w:rsidP="004A4CF1">
      <w:pPr>
        <w:pStyle w:val="StandardWeb"/>
        <w:spacing w:before="0" w:beforeAutospacing="0" w:after="0"/>
        <w:ind w:firstLine="708"/>
        <w:jc w:val="both"/>
      </w:pPr>
      <w:r w:rsidRPr="00BA7587">
        <w:t>U svim navedenim događajima te provođenju okupacijskih aktivnosti sudjelovali su socijalni radn</w:t>
      </w:r>
      <w:r w:rsidR="00FD430D" w:rsidRPr="00BA7587">
        <w:t>ik, defektolozi-</w:t>
      </w:r>
      <w:proofErr w:type="spellStart"/>
      <w:r w:rsidR="00FD430D" w:rsidRPr="00BA7587">
        <w:t>rehabilitatori</w:t>
      </w:r>
      <w:proofErr w:type="spellEnd"/>
      <w:r w:rsidR="00FD430D" w:rsidRPr="00BA7587">
        <w:t>, radni instruktori</w:t>
      </w:r>
      <w:r w:rsidRPr="00BA7587">
        <w:t>,</w:t>
      </w:r>
      <w:r w:rsidR="00FD430D" w:rsidRPr="00BA7587">
        <w:t xml:space="preserve"> viši </w:t>
      </w:r>
      <w:proofErr w:type="spellStart"/>
      <w:r w:rsidR="00FD430D" w:rsidRPr="00BA7587">
        <w:t>fizoterapeut</w:t>
      </w:r>
      <w:proofErr w:type="spellEnd"/>
      <w:r w:rsidR="00FD430D" w:rsidRPr="00BA7587">
        <w:t>,</w:t>
      </w:r>
      <w:r w:rsidRPr="00BA7587">
        <w:t xml:space="preserve"> fizioterapeut, maser te medicinske sestre i njegovateljice.</w:t>
      </w:r>
    </w:p>
    <w:p w:rsidR="00EC355C" w:rsidRPr="00F10C0A" w:rsidRDefault="00EC355C" w:rsidP="004A4CF1">
      <w:pPr>
        <w:pStyle w:val="StandardWeb"/>
        <w:spacing w:before="0" w:beforeAutospacing="0" w:after="0"/>
        <w:jc w:val="both"/>
      </w:pPr>
    </w:p>
    <w:p w:rsidR="00B7072D" w:rsidRPr="00F10C0A" w:rsidRDefault="00B7072D" w:rsidP="004A4CF1">
      <w:pPr>
        <w:pStyle w:val="StandardWeb"/>
        <w:spacing w:before="0" w:beforeAutospacing="0" w:after="0"/>
        <w:jc w:val="both"/>
      </w:pPr>
    </w:p>
    <w:p w:rsidR="00B7072D" w:rsidRPr="00F10C0A" w:rsidRDefault="00F10C0A" w:rsidP="00F10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Pr="00F10C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7072D" w:rsidRPr="00F1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 STRUČNIH I DRUGIH TIJELA, SURADNJA UNUTAR USTANOVE </w:t>
      </w:r>
    </w:p>
    <w:p w:rsidR="00B7072D" w:rsidRPr="00F10C0A" w:rsidRDefault="00B7072D" w:rsidP="004A4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7072D" w:rsidRPr="00BA7587" w:rsidRDefault="00B7072D" w:rsidP="004A4C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 xml:space="preserve">U Centru su ustrojena sljedeća stručna i druga tijela, koja su u protekloj godini odrađivala poslove iz svog djelokruga sukladno zakonu i pravilnicima: </w:t>
      </w:r>
    </w:p>
    <w:p w:rsidR="00B7072D" w:rsidRPr="00BA7587" w:rsidRDefault="00B7072D" w:rsidP="004A4C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72D" w:rsidRPr="00BA7587" w:rsidRDefault="00B7072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Stručno vijeće</w:t>
      </w:r>
    </w:p>
    <w:p w:rsidR="00B7072D" w:rsidRPr="00BA7587" w:rsidRDefault="00B7072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Stručni tim</w:t>
      </w:r>
    </w:p>
    <w:p w:rsidR="00B7072D" w:rsidRPr="00BA7587" w:rsidRDefault="00B7072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Komisija za prijem i otpust korisnika</w:t>
      </w:r>
    </w:p>
    <w:p w:rsidR="00B7072D" w:rsidRPr="00BA7587" w:rsidRDefault="00426B4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Komisija za  izradu jelovnika</w:t>
      </w:r>
    </w:p>
    <w:p w:rsidR="00B7072D" w:rsidRPr="00BA7587" w:rsidRDefault="00B7072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Tim za kvalitetu i provedbu standarda</w:t>
      </w:r>
    </w:p>
    <w:p w:rsidR="00B7072D" w:rsidRPr="00BA7587" w:rsidRDefault="00B7072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Odbor za zaštitu na radu</w:t>
      </w:r>
    </w:p>
    <w:p w:rsidR="00FD430D" w:rsidRPr="00BA7587" w:rsidRDefault="00FD430D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 xml:space="preserve">Vijeće korisnika </w:t>
      </w:r>
    </w:p>
    <w:p w:rsidR="004A4CF1" w:rsidRPr="00BA7587" w:rsidRDefault="004A4CF1" w:rsidP="00EA2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 xml:space="preserve">Tim za sprječavanje bolničkih infekcija  </w:t>
      </w:r>
    </w:p>
    <w:p w:rsidR="00B7072D" w:rsidRPr="00BA7587" w:rsidRDefault="00B7072D" w:rsidP="004A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72D" w:rsidRPr="00BA7587" w:rsidRDefault="00B7072D" w:rsidP="004A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72D" w:rsidRPr="00BA7587" w:rsidRDefault="00B7072D" w:rsidP="004A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587">
        <w:rPr>
          <w:rFonts w:ascii="Times New Roman" w:eastAsia="Times New Roman" w:hAnsi="Times New Roman" w:cs="Times New Roman"/>
          <w:sz w:val="24"/>
          <w:szCs w:val="24"/>
        </w:rPr>
        <w:t>Radi što kvalitetnijeg i učinkovitijeg obavljanja poslova iz djelokruga rada, u Centru se svakodnevno poslovi obavljaju na temelju međusobne suradnje svih radnika Centra. Njegujemo i pro</w:t>
      </w:r>
      <w:r w:rsidR="00B74B32">
        <w:rPr>
          <w:rFonts w:ascii="Times New Roman" w:eastAsia="Times New Roman" w:hAnsi="Times New Roman" w:cs="Times New Roman"/>
          <w:sz w:val="24"/>
          <w:szCs w:val="24"/>
        </w:rPr>
        <w:t>mičemo timski rad,</w:t>
      </w:r>
      <w:r w:rsidRPr="00BA7587">
        <w:rPr>
          <w:rFonts w:ascii="Times New Roman" w:eastAsia="Times New Roman" w:hAnsi="Times New Roman" w:cs="Times New Roman"/>
          <w:sz w:val="24"/>
          <w:szCs w:val="24"/>
        </w:rPr>
        <w:t>konzultacije i savjetovanja, održavamo sastanke odjela i multidisciplinarne sastanke te druge načine obavljanja radnih procesa i kvalitetnog donošenja odluka.</w:t>
      </w:r>
    </w:p>
    <w:p w:rsidR="00B7072D" w:rsidRPr="00BA7587" w:rsidRDefault="00B7072D" w:rsidP="004A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72D" w:rsidRPr="00BA7587" w:rsidRDefault="00B7072D" w:rsidP="004A4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>Na kraju, napominjemo važnost suradnje, multidisciplinarnog pristupa i timskog rada u skrbi i radu s našim korisnicima budući da se jedino na taj način može po</w:t>
      </w:r>
      <w:r w:rsidR="00B74B32">
        <w:rPr>
          <w:rFonts w:ascii="Times New Roman" w:hAnsi="Times New Roman" w:cs="Times New Roman"/>
          <w:sz w:val="24"/>
          <w:szCs w:val="24"/>
        </w:rPr>
        <w:t xml:space="preserve">stići kvaliteta u radu </w:t>
      </w:r>
      <w:r w:rsidRPr="00BA7587">
        <w:rPr>
          <w:rFonts w:ascii="Times New Roman" w:hAnsi="Times New Roman" w:cs="Times New Roman"/>
          <w:sz w:val="24"/>
          <w:szCs w:val="24"/>
        </w:rPr>
        <w:t>u okvirima mogućnosti (financijske, prostorne i stručne) koje nam stoje na raspolaganju. Cilj nam je kontinuirano raditi na poboljšanju kvalitete skrbi i stručnog rada s korisnicima kako bi im pružili kvalitetan i dostojanstven život.</w:t>
      </w:r>
    </w:p>
    <w:p w:rsidR="00B74B32" w:rsidRPr="00BA7587" w:rsidRDefault="00B74B32" w:rsidP="000235B8">
      <w:pPr>
        <w:rPr>
          <w:rFonts w:ascii="Times New Roman" w:hAnsi="Times New Roman" w:cs="Times New Roman"/>
          <w:sz w:val="24"/>
          <w:szCs w:val="24"/>
        </w:rPr>
      </w:pPr>
    </w:p>
    <w:p w:rsidR="00B7072D" w:rsidRPr="00701102" w:rsidRDefault="00451A6F" w:rsidP="00701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020B0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B7072D" w:rsidRPr="00BA7587">
        <w:rPr>
          <w:rFonts w:ascii="Times New Roman" w:hAnsi="Times New Roman" w:cs="Times New Roman"/>
          <w:b/>
          <w:i/>
          <w:sz w:val="24"/>
          <w:szCs w:val="24"/>
          <w:u w:val="single"/>
        </w:rPr>
        <w:t>PREPREKE U RADU I PRIJEDLOZI POBOLJŠANJA</w:t>
      </w:r>
    </w:p>
    <w:p w:rsidR="00A6228C" w:rsidRPr="00BA7587" w:rsidRDefault="00107DA1" w:rsidP="00A6228C">
      <w:pPr>
        <w:pStyle w:val="StandardWeb"/>
        <w:spacing w:before="0" w:beforeAutospacing="0" w:after="0"/>
        <w:jc w:val="both"/>
      </w:pPr>
      <w:r>
        <w:t xml:space="preserve">Kao prepreke </w:t>
      </w:r>
      <w:r w:rsidR="00B7072D" w:rsidRPr="00BA7587">
        <w:t xml:space="preserve">u izvođenju planova i programa </w:t>
      </w:r>
      <w:r w:rsidR="00A6228C">
        <w:t xml:space="preserve"> </w:t>
      </w:r>
      <w:r w:rsidR="00B7072D" w:rsidRPr="00BA7587">
        <w:t>rada</w:t>
      </w:r>
      <w:r w:rsidR="00DE77FC">
        <w:t xml:space="preserve"> te </w:t>
      </w:r>
      <w:r w:rsidR="00A6228C">
        <w:t xml:space="preserve"> otegotne okolnosti u </w:t>
      </w:r>
      <w:r w:rsidR="00DE77FC">
        <w:t>pružanju novih socijalnih usluga</w:t>
      </w:r>
      <w:r w:rsidR="00A6228C">
        <w:t xml:space="preserve"> za koje postoji potreba</w:t>
      </w:r>
      <w:r w:rsidR="00B74B32">
        <w:t xml:space="preserve"> u lokalnoj zajednici, a na koje</w:t>
      </w:r>
      <w:r w:rsidR="00A6228C">
        <w:t xml:space="preserve"> mi nismo u mogućnosti adekvatno</w:t>
      </w:r>
      <w:r>
        <w:t xml:space="preserve"> i u potrebnoj mjeri odgovoriti </w:t>
      </w:r>
      <w:r w:rsidR="00DE77FC">
        <w:t xml:space="preserve">( </w:t>
      </w:r>
      <w:r w:rsidR="00A6228C">
        <w:t xml:space="preserve">što se u prvom redu odnosi na socijalnu uslugu boravka i </w:t>
      </w:r>
      <w:r w:rsidR="00DE77FC">
        <w:t>pomoć</w:t>
      </w:r>
      <w:r w:rsidR="00A6228C">
        <w:t>i</w:t>
      </w:r>
      <w:r w:rsidR="00701102">
        <w:t xml:space="preserve"> u kući</w:t>
      </w:r>
      <w:r w:rsidR="00B74B32">
        <w:t xml:space="preserve"> </w:t>
      </w:r>
      <w:r w:rsidR="00A6228C">
        <w:t>)</w:t>
      </w:r>
      <w:r>
        <w:t xml:space="preserve"> izdvojili bi smo sljedeće:</w:t>
      </w:r>
    </w:p>
    <w:p w:rsidR="006D3883" w:rsidRPr="00BA7587" w:rsidRDefault="006D3883" w:rsidP="004A4CF1">
      <w:pPr>
        <w:pStyle w:val="StandardWeb"/>
        <w:spacing w:before="0" w:beforeAutospacing="0" w:after="0"/>
        <w:jc w:val="both"/>
      </w:pPr>
    </w:p>
    <w:p w:rsidR="00CD3498" w:rsidRDefault="00B7072D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 w:rsidRPr="00BA7587">
        <w:t>fizičke</w:t>
      </w:r>
      <w:r w:rsidR="00CD3498">
        <w:t xml:space="preserve"> barijere – nema dizala u glavnom smještajnom objektu pa veći dio nepokretnih korisnika ili uopće nema ili reducirano ima pristup dvorištu i sadržajima koje nudi vanjski prostor općenito</w:t>
      </w:r>
      <w:r w:rsidR="00107DA1">
        <w:t>,</w:t>
      </w:r>
    </w:p>
    <w:p w:rsidR="00107DA1" w:rsidRDefault="00107DA1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 xml:space="preserve">kod potrebe hospitalizacije ili obavljanja bolničkih specijalističkih pretraga nepokretni  korisnici se niz stepenice na rukama nose do vozila saniteta </w:t>
      </w:r>
      <w:r w:rsidR="00257DB7">
        <w:t>što predstavlja opasnost po sigurnost i zdravlje i korisnika i radnica koje ih nose,</w:t>
      </w:r>
    </w:p>
    <w:p w:rsidR="00107DA1" w:rsidRDefault="00107DA1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lastRenderedPageBreak/>
        <w:t>u 2017. godini samo je jedna od šest kupaonica prilagođena osobama s invaliditetom</w:t>
      </w:r>
      <w:r w:rsidR="00257DB7">
        <w:t>,</w:t>
      </w:r>
      <w:r>
        <w:t xml:space="preserve"> što njegu korisnika čini fizički iznimno zahtjevnom, naime preostale kupaonice onemogućuju upotrebu bilo kakvih</w:t>
      </w:r>
      <w:r w:rsidR="00ED1D1F">
        <w:t xml:space="preserve"> invalidskih i ortopedskih pomagala ( </w:t>
      </w:r>
      <w:proofErr w:type="spellStart"/>
      <w:r w:rsidR="00ED1D1F">
        <w:t>lifteri</w:t>
      </w:r>
      <w:proofErr w:type="spellEnd"/>
      <w:r w:rsidR="00ED1D1F">
        <w:t>, toal</w:t>
      </w:r>
      <w:r w:rsidR="00257DB7">
        <w:t>e</w:t>
      </w:r>
      <w:r w:rsidR="00ED1D1F">
        <w:t>tna kolica, pokretne kade…)</w:t>
      </w:r>
      <w:r w:rsidR="00257DB7">
        <w:t>,</w:t>
      </w:r>
    </w:p>
    <w:p w:rsidR="00107DA1" w:rsidRDefault="00ED1D1F" w:rsidP="00B70778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brojčano stanje radnika odjela njege i brige o zdravlju korisnika je zadovoljavajuće, no međutim većina radnica je starija od 50 godina života te na ovim poslovima i u ovim uvjetima rade uglavnom preko 20 godina</w:t>
      </w:r>
      <w:r w:rsidR="00B70778">
        <w:t xml:space="preserve"> </w:t>
      </w:r>
      <w:r>
        <w:t>zbog čega su učestala bolovanja</w:t>
      </w:r>
      <w:r w:rsidR="00B70778">
        <w:t>, a</w:t>
      </w:r>
      <w:r>
        <w:t xml:space="preserve"> što za posljedicu ima otežanu organizaciju rada ovog odjela</w:t>
      </w:r>
      <w:r w:rsidR="00257DB7">
        <w:t>,</w:t>
      </w:r>
    </w:p>
    <w:p w:rsidR="00B7072D" w:rsidRPr="00BA7587" w:rsidRDefault="00B7072D" w:rsidP="00EA2E74">
      <w:pPr>
        <w:pStyle w:val="StandardWeb"/>
        <w:numPr>
          <w:ilvl w:val="0"/>
          <w:numId w:val="23"/>
        </w:numPr>
        <w:spacing w:before="0" w:beforeAutospacing="0" w:after="0"/>
        <w:jc w:val="both"/>
      </w:pPr>
      <w:r w:rsidRPr="00BA7587">
        <w:t xml:space="preserve">pristup </w:t>
      </w:r>
      <w:r w:rsidR="00CD3498">
        <w:t>moru</w:t>
      </w:r>
      <w:r w:rsidR="00257DB7">
        <w:t xml:space="preserve"> i plaži</w:t>
      </w:r>
      <w:r w:rsidR="00CD3498">
        <w:t xml:space="preserve"> je otežan</w:t>
      </w:r>
      <w:r w:rsidR="00257DB7">
        <w:t>, a omogućen je trenutno</w:t>
      </w:r>
      <w:r w:rsidR="00CD3498">
        <w:t xml:space="preserve"> </w:t>
      </w:r>
      <w:r w:rsidR="00257DB7">
        <w:t xml:space="preserve">tek </w:t>
      </w:r>
      <w:r w:rsidR="00CC3A70">
        <w:t xml:space="preserve">strmim </w:t>
      </w:r>
      <w:r w:rsidR="00CD3498">
        <w:t>stepenicama</w:t>
      </w:r>
      <w:r w:rsidR="00257DB7">
        <w:t xml:space="preserve"> koje vode do</w:t>
      </w:r>
      <w:r w:rsidR="00CC3A70">
        <w:t xml:space="preserve"> plaže</w:t>
      </w:r>
      <w:r w:rsidR="00CD3498">
        <w:t xml:space="preserve"> pa je veći broj korisnika zakinut </w:t>
      </w:r>
      <w:r w:rsidRPr="00BA7587">
        <w:t>za</w:t>
      </w:r>
      <w:r w:rsidR="00CD3498">
        <w:t xml:space="preserve"> dobr</w:t>
      </w:r>
      <w:r w:rsidR="00CC3A70">
        <w:t>obiti koje donosi kupanje u moru ( programi opće kineziterapije u moru )</w:t>
      </w:r>
      <w:r w:rsidR="00257DB7">
        <w:t>,</w:t>
      </w:r>
    </w:p>
    <w:p w:rsidR="00A6228C" w:rsidRDefault="00CC3A70" w:rsidP="00B70778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nedostatak prosto</w:t>
      </w:r>
      <w:r w:rsidR="004733AF">
        <w:t>ra za dnevni</w:t>
      </w:r>
      <w:r>
        <w:t xml:space="preserve"> odmor korisnika</w:t>
      </w:r>
      <w:r w:rsidR="00A6228C">
        <w:t xml:space="preserve"> usluge</w:t>
      </w:r>
      <w:r w:rsidR="004733AF">
        <w:t xml:space="preserve"> </w:t>
      </w:r>
      <w:r w:rsidR="00A6228C">
        <w:t>smještaja</w:t>
      </w:r>
      <w:r w:rsidR="00257DB7">
        <w:t>,</w:t>
      </w:r>
      <w:r w:rsidR="00A6228C">
        <w:t xml:space="preserve"> </w:t>
      </w:r>
    </w:p>
    <w:p w:rsidR="008C7457" w:rsidRPr="00BA7587" w:rsidRDefault="00B646B4" w:rsidP="00B70778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nedostatak stručnog osoblja</w:t>
      </w:r>
      <w:r w:rsidR="00701102">
        <w:t xml:space="preserve"> ( </w:t>
      </w:r>
      <w:r>
        <w:t xml:space="preserve"> radnih terapeuta )</w:t>
      </w:r>
      <w:r w:rsidR="00257DB7">
        <w:t>,</w:t>
      </w:r>
    </w:p>
    <w:p w:rsidR="00B7072D" w:rsidRDefault="00B646B4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Centar ne posjeduje vozilo za prij</w:t>
      </w:r>
      <w:r w:rsidR="00F10C0A">
        <w:t>evoz invalida što nas često spr</w:t>
      </w:r>
      <w:r>
        <w:t xml:space="preserve">ječava da većem broju korisnika omogućimo sadržaje poput izleta, odlazaka u crkvu i druženja izvan ustanove općenito </w:t>
      </w:r>
      <w:r w:rsidR="005D3021">
        <w:t xml:space="preserve">.Centar u ovom trenutku raspolaže s dostavnim vozilom </w:t>
      </w:r>
      <w:proofErr w:type="spellStart"/>
      <w:r w:rsidR="005D3021">
        <w:t>Fiat</w:t>
      </w:r>
      <w:proofErr w:type="spellEnd"/>
      <w:r w:rsidR="005D3021">
        <w:t xml:space="preserve"> koji u svakom trenutku mora biti na raspolaganju medicinskom osoblju zbog učestale potrebe nabave lijekova te </w:t>
      </w:r>
      <w:r w:rsidR="00B70778">
        <w:t xml:space="preserve">starim </w:t>
      </w:r>
      <w:r w:rsidR="005D3021">
        <w:t>automobilom</w:t>
      </w:r>
      <w:r w:rsidR="00B70778">
        <w:t xml:space="preserve"> marke</w:t>
      </w:r>
      <w:r w:rsidR="005D3021">
        <w:t xml:space="preserve"> Opel </w:t>
      </w:r>
      <w:proofErr w:type="spellStart"/>
      <w:r w:rsidR="005D3021">
        <w:t>vectra</w:t>
      </w:r>
      <w:proofErr w:type="spellEnd"/>
      <w:r w:rsidR="005D3021">
        <w:t xml:space="preserve"> </w:t>
      </w:r>
      <w:r w:rsidR="00B70778">
        <w:t>koji se često kvari</w:t>
      </w:r>
      <w:r w:rsidR="005D3021">
        <w:t>.</w:t>
      </w:r>
    </w:p>
    <w:p w:rsidR="005D3021" w:rsidRPr="00BA7587" w:rsidRDefault="00257DB7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neophodna</w:t>
      </w:r>
      <w:r w:rsidR="005D3021">
        <w:t xml:space="preserve"> su ulaganja u opremanje</w:t>
      </w:r>
      <w:r w:rsidR="00B70778">
        <w:t xml:space="preserve"> kuhinje prema HACCAP načelima </w:t>
      </w:r>
      <w:r>
        <w:t xml:space="preserve"> prema mišljenju svih dosadašnjih nadležnih inspekcijskih nadzora</w:t>
      </w:r>
      <w:r w:rsidR="005D3021">
        <w:t xml:space="preserve">     </w:t>
      </w:r>
    </w:p>
    <w:p w:rsidR="00B7072D" w:rsidRDefault="00B646B4" w:rsidP="00EA2E7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>nedostatnost i neadekvatnost prostora za pružanje socijalne usluge boravka,  u ovakvim prostornim uvjetima i s postojećim stručnim kadrom Centar može pružiti uslugu boravka tek za nekoliko (3-4) korisnika ukoliko im roditelji/sk</w:t>
      </w:r>
      <w:r w:rsidR="00417B25">
        <w:t>rbnici mogu osigurati prijevoz,</w:t>
      </w:r>
    </w:p>
    <w:p w:rsidR="00AB5444" w:rsidRDefault="00417B25" w:rsidP="00AB5444">
      <w:pPr>
        <w:pStyle w:val="StandardWeb"/>
        <w:numPr>
          <w:ilvl w:val="0"/>
          <w:numId w:val="1"/>
        </w:numPr>
        <w:spacing w:before="0" w:beforeAutospacing="0" w:after="0"/>
        <w:jc w:val="both"/>
      </w:pPr>
      <w:r>
        <w:t xml:space="preserve">potrebno je preurediti sve spavaonice korisnika na način da se stari dotrajali parket na podovima zamijeni prema standardima prihvatljivim oblogama za podove, zidove svih spavaonica potrebno je podvrgnuti zidarskim radovima </w:t>
      </w:r>
      <w:proofErr w:type="spellStart"/>
      <w:r>
        <w:t>gletanja</w:t>
      </w:r>
      <w:proofErr w:type="spellEnd"/>
      <w:r>
        <w:t xml:space="preserve"> te potom </w:t>
      </w:r>
      <w:proofErr w:type="spellStart"/>
      <w:r>
        <w:t>mo</w:t>
      </w:r>
      <w:r w:rsidR="00AB5444">
        <w:t>lerskim</w:t>
      </w:r>
      <w:proofErr w:type="spellEnd"/>
      <w:r w:rsidR="00AB5444">
        <w:t xml:space="preserve"> radovima</w:t>
      </w:r>
    </w:p>
    <w:p w:rsidR="00B7072D" w:rsidRPr="00AB5444" w:rsidRDefault="00451A6F" w:rsidP="00AB5444">
      <w:pPr>
        <w:pStyle w:val="StandardWeb"/>
        <w:spacing w:before="0" w:beforeAutospacing="0" w:after="0"/>
        <w:ind w:left="720"/>
        <w:jc w:val="both"/>
      </w:pPr>
      <w:r>
        <w:rPr>
          <w:b/>
          <w:i/>
        </w:rPr>
        <w:t>6</w:t>
      </w:r>
      <w:r w:rsidR="00F10C0A" w:rsidRPr="00AB5444">
        <w:rPr>
          <w:b/>
          <w:i/>
        </w:rPr>
        <w:t xml:space="preserve">. </w:t>
      </w:r>
      <w:r w:rsidR="00BA51EB" w:rsidRPr="00AB5444">
        <w:rPr>
          <w:b/>
          <w:i/>
          <w:u w:val="single"/>
        </w:rPr>
        <w:t>SURADNJA, KONTAKTI, DONACIJE I PREUREĐENJE PROSTORA</w:t>
      </w:r>
    </w:p>
    <w:p w:rsidR="00B7072D" w:rsidRPr="00BA7587" w:rsidRDefault="00B7072D" w:rsidP="004A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2D" w:rsidRPr="00BA51EB" w:rsidRDefault="00B7072D" w:rsidP="004A4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87">
        <w:rPr>
          <w:rFonts w:ascii="Times New Roman" w:hAnsi="Times New Roman" w:cs="Times New Roman"/>
          <w:sz w:val="24"/>
          <w:szCs w:val="24"/>
        </w:rPr>
        <w:t>U protekloj godini kontinuirano je ostvarivana suradnja sa roditeljima/skrbnicima, drugim institucijama i osobama važnim u svakodnevnom radu. Organizirale su se posjete nadležnih centara za socijalnu skrb, radilo na poticanju kontakata i posjeta roditelja/rodbine/skrbnika korisnika, poticali telefonski kontakti korisnika sa važnim osobama u njihovim ži</w:t>
      </w:r>
      <w:r w:rsidR="00855BEE">
        <w:rPr>
          <w:rFonts w:ascii="Times New Roman" w:hAnsi="Times New Roman" w:cs="Times New Roman"/>
          <w:sz w:val="24"/>
          <w:szCs w:val="24"/>
        </w:rPr>
        <w:t>votima. Realizirana je uspješna suradnja s</w:t>
      </w:r>
      <w:r w:rsidRPr="00BA7587">
        <w:rPr>
          <w:rFonts w:ascii="Times New Roman" w:hAnsi="Times New Roman" w:cs="Times New Roman"/>
          <w:sz w:val="24"/>
          <w:szCs w:val="24"/>
        </w:rPr>
        <w:t xml:space="preserve"> nekoliko udruga i pravnih osoba koje su tijekom protekle godine posjetile te donirale i darovale ustanovu i korisnike </w:t>
      </w:r>
      <w:r w:rsidR="00BA51EB">
        <w:rPr>
          <w:rFonts w:ascii="Times New Roman" w:hAnsi="Times New Roman" w:cs="Times New Roman"/>
          <w:color w:val="FF0000"/>
          <w:sz w:val="24"/>
          <w:szCs w:val="24"/>
        </w:rPr>
        <w:t xml:space="preserve">(EVN Croatia, </w:t>
      </w:r>
      <w:r w:rsidR="00F313FC">
        <w:rPr>
          <w:rFonts w:ascii="Times New Roman" w:hAnsi="Times New Roman" w:cs="Times New Roman"/>
          <w:sz w:val="24"/>
          <w:szCs w:val="24"/>
        </w:rPr>
        <w:t>PBZ Zadar, Općina Sv. Filip i Jakov,</w:t>
      </w:r>
      <w:r w:rsidR="00BA51EB" w:rsidRPr="00BA51EB">
        <w:rPr>
          <w:rFonts w:ascii="Times New Roman" w:hAnsi="Times New Roman" w:cs="Times New Roman"/>
          <w:sz w:val="24"/>
          <w:szCs w:val="24"/>
        </w:rPr>
        <w:t xml:space="preserve"> Osnovna škola Sv. Filip i Jakov</w:t>
      </w:r>
      <w:r w:rsidRPr="00BA51EB">
        <w:rPr>
          <w:rFonts w:ascii="Times New Roman" w:hAnsi="Times New Roman" w:cs="Times New Roman"/>
          <w:sz w:val="24"/>
          <w:szCs w:val="24"/>
        </w:rPr>
        <w:t xml:space="preserve">, </w:t>
      </w:r>
      <w:r w:rsidR="00F313FC">
        <w:rPr>
          <w:rFonts w:ascii="Times New Roman" w:hAnsi="Times New Roman" w:cs="Times New Roman"/>
          <w:sz w:val="24"/>
          <w:szCs w:val="24"/>
        </w:rPr>
        <w:t xml:space="preserve">Turistička zajednica Sv. Filip i Jakov, MK 4. Gardijske brigade Split, </w:t>
      </w:r>
      <w:proofErr w:type="spellStart"/>
      <w:r w:rsidR="00F313FC">
        <w:rPr>
          <w:rFonts w:ascii="Times New Roman" w:hAnsi="Times New Roman" w:cs="Times New Roman"/>
          <w:sz w:val="24"/>
          <w:szCs w:val="24"/>
        </w:rPr>
        <w:t>Rotary</w:t>
      </w:r>
      <w:proofErr w:type="spellEnd"/>
      <w:r w:rsidR="00F313FC">
        <w:rPr>
          <w:rFonts w:ascii="Times New Roman" w:hAnsi="Times New Roman" w:cs="Times New Roman"/>
          <w:sz w:val="24"/>
          <w:szCs w:val="24"/>
        </w:rPr>
        <w:t xml:space="preserve"> klub Zadar, udruga Put</w:t>
      </w:r>
      <w:r w:rsidR="00855BEE">
        <w:rPr>
          <w:rFonts w:ascii="Times New Roman" w:hAnsi="Times New Roman" w:cs="Times New Roman"/>
          <w:sz w:val="24"/>
          <w:szCs w:val="24"/>
        </w:rPr>
        <w:t>, udruga HUKMS</w:t>
      </w:r>
      <w:r w:rsidR="00F313FC">
        <w:rPr>
          <w:rFonts w:ascii="Times New Roman" w:hAnsi="Times New Roman" w:cs="Times New Roman"/>
          <w:sz w:val="24"/>
          <w:szCs w:val="24"/>
        </w:rPr>
        <w:t xml:space="preserve"> …</w:t>
      </w:r>
      <w:r w:rsidRPr="00BA51EB">
        <w:rPr>
          <w:rFonts w:ascii="Times New Roman" w:hAnsi="Times New Roman" w:cs="Times New Roman"/>
          <w:sz w:val="24"/>
          <w:szCs w:val="24"/>
        </w:rPr>
        <w:t>)</w:t>
      </w:r>
    </w:p>
    <w:p w:rsidR="00B7072D" w:rsidRPr="00BA51EB" w:rsidRDefault="00B7072D" w:rsidP="004A4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1EB">
        <w:rPr>
          <w:rFonts w:ascii="Times New Roman" w:hAnsi="Times New Roman" w:cs="Times New Roman"/>
          <w:sz w:val="24"/>
          <w:szCs w:val="24"/>
        </w:rPr>
        <w:t>I u protekloj godini nastavljena je suradnja sa Filozofskim fakultetom u Zadru i OB Zadar u okviru školovanja viših medicins</w:t>
      </w:r>
      <w:r w:rsidR="00F313FC">
        <w:rPr>
          <w:rFonts w:ascii="Times New Roman" w:hAnsi="Times New Roman" w:cs="Times New Roman"/>
          <w:sz w:val="24"/>
          <w:szCs w:val="24"/>
        </w:rPr>
        <w:t>kih sestara,  kontinuirana suradnja</w:t>
      </w:r>
      <w:r w:rsidR="005D7A3B" w:rsidRPr="00BA51EB">
        <w:rPr>
          <w:rFonts w:ascii="Times New Roman" w:hAnsi="Times New Roman" w:cs="Times New Roman"/>
          <w:sz w:val="24"/>
          <w:szCs w:val="24"/>
        </w:rPr>
        <w:t xml:space="preserve"> sa V</w:t>
      </w:r>
      <w:r w:rsidR="00F313FC">
        <w:rPr>
          <w:rFonts w:ascii="Times New Roman" w:hAnsi="Times New Roman" w:cs="Times New Roman"/>
          <w:sz w:val="24"/>
          <w:szCs w:val="24"/>
        </w:rPr>
        <w:t xml:space="preserve">olonterskim centrom Zadar. </w:t>
      </w:r>
      <w:r w:rsidR="00855BEE">
        <w:rPr>
          <w:rFonts w:ascii="Times New Roman" w:hAnsi="Times New Roman" w:cs="Times New Roman"/>
          <w:sz w:val="24"/>
          <w:szCs w:val="24"/>
        </w:rPr>
        <w:t xml:space="preserve">Nastavljena je suradnja s Odsjekom za pedagogiju Filozofskog fakulteta Zadar </w:t>
      </w:r>
      <w:r w:rsidRPr="00BA51EB">
        <w:rPr>
          <w:rFonts w:ascii="Times New Roman" w:hAnsi="Times New Roman" w:cs="Times New Roman"/>
          <w:sz w:val="24"/>
          <w:szCs w:val="24"/>
        </w:rPr>
        <w:t xml:space="preserve"> u okviru kolegija „</w:t>
      </w:r>
      <w:proofErr w:type="spellStart"/>
      <w:r w:rsidRPr="00BA51EB">
        <w:rPr>
          <w:rFonts w:ascii="Times New Roman" w:hAnsi="Times New Roman" w:cs="Times New Roman"/>
          <w:sz w:val="24"/>
          <w:szCs w:val="24"/>
        </w:rPr>
        <w:t>Domska</w:t>
      </w:r>
      <w:proofErr w:type="spellEnd"/>
      <w:r w:rsidRPr="00BA51EB">
        <w:rPr>
          <w:rFonts w:ascii="Times New Roman" w:hAnsi="Times New Roman" w:cs="Times New Roman"/>
          <w:sz w:val="24"/>
          <w:szCs w:val="24"/>
        </w:rPr>
        <w:t xml:space="preserve"> pedagogija“.</w:t>
      </w:r>
    </w:p>
    <w:p w:rsidR="00BA51EB" w:rsidRDefault="00BA51EB" w:rsidP="004A4C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072D" w:rsidRDefault="00B7072D" w:rsidP="004A4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FE0">
        <w:rPr>
          <w:rFonts w:ascii="Times New Roman" w:hAnsi="Times New Roman" w:cs="Times New Roman"/>
          <w:sz w:val="24"/>
          <w:szCs w:val="24"/>
        </w:rPr>
        <w:t>U protekloj godini smo dijelom iz proračunskih sredstava, a dijelom iz sredstva donacija poboljšali uvjete života i rada u ustanovi:</w:t>
      </w:r>
    </w:p>
    <w:p w:rsidR="004B3FE0" w:rsidRDefault="004B3FE0" w:rsidP="006D0E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762" w:rsidRPr="00301762" w:rsidRDefault="00417B25" w:rsidP="00301762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preuređeno je četiri spavaonice na način da je stari i dotrajali parket na podovima zamijenjen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neupijajućim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protukliznim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negorivim vinil oblogama</w:t>
      </w:r>
      <w:r w:rsidR="00301762">
        <w:rPr>
          <w:rFonts w:ascii="Times New Roman" w:hAnsi="Times New Roman" w:cs="Times New Roman"/>
          <w:sz w:val="24"/>
          <w:szCs w:val="24"/>
        </w:rPr>
        <w:t xml:space="preserve"> </w:t>
      </w:r>
      <w:r w:rsidR="00301762">
        <w:rPr>
          <w:rFonts w:ascii="Times New Roman" w:hAnsi="Times New Roman" w:cs="Times New Roman"/>
          <w:sz w:val="24"/>
          <w:szCs w:val="24"/>
        </w:rPr>
        <w:lastRenderedPageBreak/>
        <w:t xml:space="preserve">te su obavljeni zidarski radovi </w:t>
      </w:r>
      <w:proofErr w:type="spellStart"/>
      <w:r w:rsidR="00301762">
        <w:rPr>
          <w:rFonts w:ascii="Times New Roman" w:hAnsi="Times New Roman" w:cs="Times New Roman"/>
          <w:sz w:val="24"/>
          <w:szCs w:val="24"/>
        </w:rPr>
        <w:t>gletanja</w:t>
      </w:r>
      <w:proofErr w:type="spellEnd"/>
      <w:r w:rsidR="00301762">
        <w:rPr>
          <w:rFonts w:ascii="Times New Roman" w:hAnsi="Times New Roman" w:cs="Times New Roman"/>
          <w:sz w:val="24"/>
          <w:szCs w:val="24"/>
        </w:rPr>
        <w:t xml:space="preserve"> zidova spavaonica kao i </w:t>
      </w:r>
      <w:proofErr w:type="spellStart"/>
      <w:r w:rsidR="00301762">
        <w:rPr>
          <w:rFonts w:ascii="Times New Roman" w:hAnsi="Times New Roman" w:cs="Times New Roman"/>
          <w:sz w:val="24"/>
          <w:szCs w:val="24"/>
        </w:rPr>
        <w:t>molerski</w:t>
      </w:r>
      <w:proofErr w:type="spellEnd"/>
      <w:r w:rsidR="00301762">
        <w:rPr>
          <w:rFonts w:ascii="Times New Roman" w:hAnsi="Times New Roman" w:cs="Times New Roman"/>
          <w:sz w:val="24"/>
          <w:szCs w:val="24"/>
        </w:rPr>
        <w:t xml:space="preserve"> radovi</w:t>
      </w:r>
    </w:p>
    <w:p w:rsidR="00B7072D" w:rsidRPr="004B3FE0" w:rsidRDefault="00301762" w:rsidP="00EA2E74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promijenjena je gotovo u potpunosti dotrajale stolarija na starom smještajnom objektu Centra</w:t>
      </w:r>
    </w:p>
    <w:p w:rsidR="00E61B64" w:rsidRPr="00BD69CF" w:rsidRDefault="00F75707" w:rsidP="00301762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preuređena je i u potpunosti opremljena </w:t>
      </w:r>
      <w:r w:rsidR="006D0EEC">
        <w:rPr>
          <w:rFonts w:ascii="Times New Roman" w:hAnsi="Times New Roman" w:cs="Times New Roman"/>
          <w:sz w:val="24"/>
          <w:szCs w:val="24"/>
        </w:rPr>
        <w:t>prema standardima predviđenim Pravilnikom o osiguranju pristupačnosti građevina osobama s invaliditetom</w:t>
      </w:r>
      <w:r w:rsidR="00BD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 kupaonica</w:t>
      </w:r>
      <w:r w:rsidR="00BD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čime se znatno olakšao rad na poslovima njege i brige o zdravlju korisnika </w:t>
      </w:r>
    </w:p>
    <w:p w:rsidR="00E61B64" w:rsidRPr="00BD69CF" w:rsidRDefault="00BD69CF" w:rsidP="00BD69CF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tijeku je izrada projektne dokumentacije za ugradnju lifta</w:t>
      </w:r>
      <w:r w:rsidR="001F1364">
        <w:rPr>
          <w:rFonts w:ascii="Times New Roman" w:hAnsi="Times New Roman" w:cs="Times New Roman"/>
          <w:sz w:val="24"/>
          <w:szCs w:val="24"/>
        </w:rPr>
        <w:t xml:space="preserve"> i prijava na građevinsku dozvolu</w:t>
      </w:r>
    </w:p>
    <w:p w:rsidR="004B3FE0" w:rsidRDefault="004B3FE0" w:rsidP="00EA2E74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donacijskim sredstvima kupljeno je i didaktičkih materijala i pomagala</w:t>
      </w:r>
      <w:r w:rsidR="00114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CF" w:rsidRDefault="00BD69CF" w:rsidP="00EA2E74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donaciju nabavljena pokretna kada za kupanje nepokretnih pacijenata</w:t>
      </w:r>
    </w:p>
    <w:p w:rsidR="001F1364" w:rsidRDefault="001F1364" w:rsidP="00EA2E74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novčanim sredstvima skupljenim donacijama Centar će samostalno adaptirati</w:t>
      </w:r>
    </w:p>
    <w:p w:rsidR="000A450A" w:rsidRPr="00AB5444" w:rsidRDefault="001F1364" w:rsidP="00AB544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jednu od kupaonica korisnika te napraviti preinake u prostoru novijeg smještajnog objekta kako bi </w:t>
      </w:r>
      <w:r w:rsidR="00020B0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racionalnije isko</w:t>
      </w:r>
      <w:r w:rsidR="00AB5444">
        <w:rPr>
          <w:rFonts w:ascii="Times New Roman" w:hAnsi="Times New Roman" w:cs="Times New Roman"/>
          <w:sz w:val="24"/>
          <w:szCs w:val="24"/>
        </w:rPr>
        <w:t>ristio u rehabilitacijske svrhe</w:t>
      </w:r>
    </w:p>
    <w:p w:rsidR="004B3FE0" w:rsidRPr="004B3FE0" w:rsidRDefault="004B3FE0" w:rsidP="004B3FE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0A" w:rsidRDefault="000A450A" w:rsidP="00AB5444">
      <w:pPr>
        <w:pStyle w:val="Odlomakpopisa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0A450A">
        <w:rPr>
          <w:rFonts w:ascii="Times New Roman" w:hAnsi="Times New Roman" w:cs="Times New Roman"/>
          <w:b/>
          <w:i/>
          <w:sz w:val="24"/>
          <w:szCs w:val="24"/>
          <w:u w:val="single"/>
        </w:rPr>
        <w:t>PODATCI O RADNICIMA</w:t>
      </w:r>
    </w:p>
    <w:p w:rsidR="00020B0B" w:rsidRPr="00AB5444" w:rsidRDefault="00020B0B" w:rsidP="00AB5444">
      <w:pPr>
        <w:pStyle w:val="Odlomakpopisa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450A" w:rsidRPr="002E7320" w:rsidRDefault="000A450A" w:rsidP="000A450A">
      <w:pPr>
        <w:pStyle w:val="Standard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  <w:r w:rsidRPr="002E7320">
        <w:rPr>
          <w:rFonts w:asciiTheme="majorHAnsi" w:hAnsiTheme="majorHAnsi" w:cs="Calibri"/>
          <w:sz w:val="22"/>
          <w:szCs w:val="22"/>
        </w:rPr>
        <w:t>U Centru je zaposleno 67 radnika.</w:t>
      </w:r>
    </w:p>
    <w:p w:rsidR="000A450A" w:rsidRPr="002E7320" w:rsidRDefault="000A450A" w:rsidP="000A450A">
      <w:pPr>
        <w:pStyle w:val="Standard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</w:p>
    <w:p w:rsidR="000A450A" w:rsidRPr="002E7320" w:rsidRDefault="000A450A" w:rsidP="000A450A">
      <w:pPr>
        <w:pStyle w:val="Standard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  <w:r w:rsidRPr="002E7320">
        <w:rPr>
          <w:rFonts w:asciiTheme="majorHAnsi" w:hAnsiTheme="majorHAnsi" w:cs="Calibri"/>
          <w:sz w:val="22"/>
          <w:szCs w:val="22"/>
        </w:rPr>
        <w:t>Podaci o zaposlenim radnicima</w:t>
      </w:r>
      <w:r w:rsidR="00020B0B">
        <w:rPr>
          <w:rFonts w:asciiTheme="majorHAnsi" w:hAnsiTheme="majorHAnsi" w:cs="Calibri"/>
          <w:sz w:val="22"/>
          <w:szCs w:val="22"/>
        </w:rPr>
        <w:t>:</w:t>
      </w: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2011"/>
        <w:gridCol w:w="2694"/>
        <w:gridCol w:w="2311"/>
        <w:gridCol w:w="1560"/>
      </w:tblGrid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Prezime i ime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  <w:b/>
              </w:rPr>
            </w:pPr>
            <w:r w:rsidRPr="002E7320">
              <w:rPr>
                <w:rFonts w:asciiTheme="majorHAnsi" w:hAnsiTheme="majorHAnsi"/>
                <w:b/>
              </w:rPr>
              <w:t>Radno mjesto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  <w:b/>
              </w:rPr>
            </w:pPr>
            <w:r w:rsidRPr="002E7320">
              <w:rPr>
                <w:rFonts w:asciiTheme="majorHAnsi" w:hAnsiTheme="majorHAnsi"/>
                <w:b/>
              </w:rPr>
              <w:t>Stručna sprema (prema sistematizaciji)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  <w:b/>
              </w:rPr>
            </w:pPr>
            <w:r w:rsidRPr="002E7320">
              <w:rPr>
                <w:rFonts w:asciiTheme="majorHAnsi" w:hAnsiTheme="majorHAnsi"/>
                <w:b/>
              </w:rPr>
              <w:t>Radni             odnos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Čirjak</w:t>
            </w:r>
            <w:proofErr w:type="spellEnd"/>
            <w:r w:rsidRPr="002E7320">
              <w:rPr>
                <w:rFonts w:asciiTheme="majorHAnsi" w:hAnsiTheme="majorHAnsi"/>
              </w:rPr>
              <w:t xml:space="preserve"> Barbara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ravnatelj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VSS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Čirjak</w:t>
            </w:r>
            <w:proofErr w:type="spellEnd"/>
            <w:r w:rsidRPr="002E7320">
              <w:rPr>
                <w:rFonts w:asciiTheme="majorHAnsi" w:hAnsiTheme="majorHAnsi"/>
              </w:rPr>
              <w:t xml:space="preserve"> Ljubica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Voditeljica  računovodstva, </w:t>
            </w:r>
          </w:p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zamjenica ravnatelja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VSS, </w:t>
            </w:r>
            <w:r w:rsidRPr="002E7320">
              <w:rPr>
                <w:rFonts w:asciiTheme="majorHAnsi" w:hAnsiTheme="majorHAnsi"/>
              </w:rPr>
              <w:t xml:space="preserve">dipl. </w:t>
            </w:r>
            <w:r>
              <w:rPr>
                <w:rFonts w:asciiTheme="majorHAnsi" w:hAnsiTheme="majorHAnsi"/>
              </w:rPr>
              <w:t>e</w:t>
            </w:r>
            <w:r w:rsidRPr="002E7320">
              <w:rPr>
                <w:rFonts w:asciiTheme="majorHAnsi" w:hAnsiTheme="majorHAnsi"/>
              </w:rPr>
              <w:t>konomist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Čirjak</w:t>
            </w:r>
            <w:proofErr w:type="spellEnd"/>
            <w:r w:rsidRPr="002E7320">
              <w:rPr>
                <w:rFonts w:asciiTheme="majorHAnsi" w:hAnsiTheme="majorHAnsi"/>
              </w:rPr>
              <w:t xml:space="preserve"> Martina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Administrativni referent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  <w:r>
              <w:rPr>
                <w:rFonts w:asciiTheme="majorHAnsi" w:hAnsiTheme="majorHAnsi"/>
              </w:rPr>
              <w:t>, ekonomski tehničar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Markić</w:t>
            </w:r>
            <w:proofErr w:type="spellEnd"/>
            <w:r w:rsidRPr="002E7320">
              <w:rPr>
                <w:rFonts w:asciiTheme="majorHAnsi" w:hAnsiTheme="majorHAnsi"/>
              </w:rPr>
              <w:t xml:space="preserve"> Vesna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Računovodstveni referent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  <w:r>
              <w:rPr>
                <w:rFonts w:asciiTheme="majorHAnsi" w:hAnsiTheme="majorHAnsi"/>
              </w:rPr>
              <w:t>, ekonomski tehničar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Baričić</w:t>
            </w:r>
            <w:proofErr w:type="spellEnd"/>
            <w:r w:rsidRPr="002E7320">
              <w:rPr>
                <w:rFonts w:asciiTheme="majorHAnsi" w:hAnsiTheme="majorHAnsi"/>
              </w:rPr>
              <w:t xml:space="preserve"> Jadranka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Računovodstveni referent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  <w:r>
              <w:rPr>
                <w:rFonts w:asciiTheme="majorHAnsi" w:hAnsiTheme="majorHAnsi"/>
              </w:rPr>
              <w:t>, ekonomski tehničar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Barić Kristina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Socijalni radnik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VSS, </w:t>
            </w:r>
            <w:proofErr w:type="spellStart"/>
            <w:r w:rsidRPr="002E7320">
              <w:rPr>
                <w:rFonts w:asciiTheme="majorHAnsi" w:hAnsiTheme="majorHAnsi"/>
              </w:rPr>
              <w:t>mag</w:t>
            </w:r>
            <w:proofErr w:type="spellEnd"/>
            <w:r w:rsidRPr="002E7320">
              <w:rPr>
                <w:rFonts w:asciiTheme="majorHAnsi" w:hAnsiTheme="majorHAnsi"/>
              </w:rPr>
              <w:t>. socijalnog rada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Gambiraža</w:t>
            </w:r>
            <w:proofErr w:type="spellEnd"/>
            <w:r w:rsidRPr="002E7320">
              <w:rPr>
                <w:rFonts w:asciiTheme="majorHAnsi" w:hAnsiTheme="majorHAnsi"/>
              </w:rPr>
              <w:t xml:space="preserve"> Jelena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Rehabilitator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VSS, </w:t>
            </w:r>
            <w:proofErr w:type="spellStart"/>
            <w:r w:rsidRPr="002E7320">
              <w:rPr>
                <w:rFonts w:asciiTheme="majorHAnsi" w:hAnsiTheme="majorHAnsi"/>
              </w:rPr>
              <w:t>prof.psihologije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8.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Čačić 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Rehabilitator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VSS, </w:t>
            </w:r>
            <w:r w:rsidRPr="002E7320">
              <w:rPr>
                <w:rFonts w:asciiTheme="majorHAnsi" w:hAnsiTheme="majorHAnsi"/>
              </w:rPr>
              <w:t>mag.rehab.educ.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9.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Šarić Dragica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Radni instruktor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SSS, tečaj za njegu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neodređeno 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lastRenderedPageBreak/>
              <w:t>10.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Stanić Ivana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Radni instruktor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SSS, tečaj za njegu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neodređeno 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11.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Maričić Danijela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Viši fizioterapeut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ind w:left="157" w:hanging="157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VŠS fizioterapeut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pBdr>
                <w:top w:val="single" w:sz="4" w:space="1" w:color="auto"/>
              </w:pBd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Dukić Danijela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Maser-</w:t>
            </w:r>
            <w:proofErr w:type="spellStart"/>
            <w:r w:rsidRPr="002E7320">
              <w:rPr>
                <w:rFonts w:asciiTheme="majorHAnsi" w:hAnsiTheme="majorHAnsi"/>
              </w:rPr>
              <w:t>kupeljar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medicinski maser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Pedisić</w:t>
            </w:r>
            <w:proofErr w:type="spellEnd"/>
            <w:r w:rsidRPr="002E7320">
              <w:rPr>
                <w:rFonts w:asciiTheme="majorHAnsi" w:hAnsiTheme="majorHAnsi"/>
              </w:rPr>
              <w:t xml:space="preserve"> Silvija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Fizioterapeut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 fizioterapeut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Pirović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Dragana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Brtan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Mirjana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Birkić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Mirjana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Perić Maja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18.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Ivanović Žutelija Ivana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19.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Galešić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Davorka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20.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Mičić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21.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Prtenjača Marica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22.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Mršić Petra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23.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Vidović Višnja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 xml:space="preserve">Tomičić </w:t>
            </w:r>
            <w:proofErr w:type="spellStart"/>
            <w:r w:rsidRPr="002E7320">
              <w:rPr>
                <w:rFonts w:asciiTheme="majorHAnsi" w:hAnsiTheme="majorHAnsi" w:cs="Calibri"/>
              </w:rPr>
              <w:t>Dalia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 xml:space="preserve">Rosan </w:t>
            </w:r>
            <w:proofErr w:type="spellStart"/>
            <w:r w:rsidRPr="002E7320">
              <w:rPr>
                <w:rFonts w:asciiTheme="majorHAnsi" w:hAnsiTheme="majorHAnsi" w:cs="Calibri"/>
              </w:rPr>
              <w:t>Baus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Irena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Paleka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Marija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Eškinja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2E7320">
              <w:rPr>
                <w:rFonts w:asciiTheme="majorHAnsi" w:hAnsiTheme="majorHAnsi" w:cs="Calibri"/>
              </w:rPr>
              <w:t>Jozica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medicinska sestra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28.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Budanović</w:t>
            </w:r>
            <w:proofErr w:type="spellEnd"/>
            <w:r w:rsidRPr="002E7320">
              <w:rPr>
                <w:rFonts w:asciiTheme="majorHAnsi" w:hAnsiTheme="majorHAnsi"/>
              </w:rPr>
              <w:t xml:space="preserve"> Jadranka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Pratitelj-nosač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29.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Banić Sanja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30.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Barešić Vojna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Baus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2E7320">
              <w:rPr>
                <w:rFonts w:asciiTheme="majorHAnsi" w:hAnsiTheme="majorHAnsi" w:cs="Calibri"/>
              </w:rPr>
              <w:t>Tereža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Baus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Vida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Bobanović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2E7320">
              <w:rPr>
                <w:rFonts w:asciiTheme="majorHAnsi" w:hAnsiTheme="majorHAnsi" w:cs="Calibri"/>
              </w:rPr>
              <w:t>Flavija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Brzić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Lidija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Eškinja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2E7320">
              <w:rPr>
                <w:rFonts w:asciiTheme="majorHAnsi" w:hAnsiTheme="majorHAnsi" w:cs="Calibri"/>
              </w:rPr>
              <w:t>Šantina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lastRenderedPageBreak/>
              <w:t>36.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Eškinja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Branka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Glavaš Ljiljana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38.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Grgas Grozdana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39.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Karaban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Mirjana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40.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Krklec Berta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Majica 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Milolović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Nives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Mikas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Karmela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Mikas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Sanja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Mikulandra Mirjana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Mitrović Evica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Ninčević Hani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48.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Špadić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Jelka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49.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r w:rsidRPr="002E7320">
              <w:rPr>
                <w:rFonts w:asciiTheme="majorHAnsi" w:hAnsiTheme="majorHAnsi" w:cs="Calibri"/>
              </w:rPr>
              <w:t>Vidaković Tereza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50.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Vrankulj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Zdenka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Zelantov</w:t>
            </w:r>
            <w:proofErr w:type="spellEnd"/>
            <w:r w:rsidRPr="002E7320">
              <w:rPr>
                <w:rFonts w:asciiTheme="majorHAnsi" w:hAnsiTheme="majorHAnsi"/>
              </w:rPr>
              <w:t xml:space="preserve"> Nedjeljka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Zupčić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Ljubica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50A" w:rsidRPr="002E7320" w:rsidRDefault="000A450A" w:rsidP="00020B0B">
            <w:pPr>
              <w:rPr>
                <w:rFonts w:asciiTheme="majorHAnsi" w:hAnsiTheme="majorHAnsi" w:cs="Calibr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Žepina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Ljubica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 w:cs="Calibri"/>
              </w:rPr>
              <w:t>Bobanović</w:t>
            </w:r>
            <w:proofErr w:type="spellEnd"/>
            <w:r w:rsidRPr="002E7320">
              <w:rPr>
                <w:rFonts w:asciiTheme="majorHAnsi" w:hAnsiTheme="majorHAnsi" w:cs="Calibri"/>
              </w:rPr>
              <w:t xml:space="preserve"> Sandra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tečaj za njegu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Prtajin</w:t>
            </w:r>
            <w:proofErr w:type="spellEnd"/>
            <w:r w:rsidRPr="002E7320">
              <w:rPr>
                <w:rFonts w:asciiTheme="majorHAnsi" w:hAnsiTheme="majorHAnsi"/>
              </w:rPr>
              <w:t xml:space="preserve"> Tereza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Pomoćni kuhar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OŠ,osposobljavanje za pomoćnog kuhara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Vodopija Jurica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Kuhar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SSS, kuhar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57.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Mikulić Zvjezdana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Kuhar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  <w:r>
              <w:rPr>
                <w:rFonts w:asciiTheme="majorHAnsi" w:hAnsiTheme="majorHAnsi"/>
              </w:rPr>
              <w:t>, kuhar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58.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Mikulić Marija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Servirka – pomoćni radnik u kuhinji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OŠ,osposobljavanje za pomoćnog kuhara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59.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Mitrović Milka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Pomoćni kuhar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OŠ,pomoćni kuhar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60.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Birkić</w:t>
            </w:r>
            <w:proofErr w:type="spellEnd"/>
            <w:r w:rsidRPr="002E7320">
              <w:rPr>
                <w:rFonts w:asciiTheme="majorHAnsi" w:hAnsiTheme="majorHAnsi"/>
              </w:rPr>
              <w:t xml:space="preserve"> Marija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Kuhar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lastRenderedPageBreak/>
              <w:t>61.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Prtenjača Slobodan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Skladištar-kućni majstor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tehničkog, prometnog ili drugog odgovarajućeg usmjerenja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62.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Colić</w:t>
            </w:r>
            <w:proofErr w:type="spellEnd"/>
            <w:r w:rsidRPr="002E7320">
              <w:rPr>
                <w:rFonts w:asciiTheme="majorHAnsi" w:hAnsiTheme="majorHAnsi"/>
              </w:rPr>
              <w:t xml:space="preserve"> Željko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Ekonom-vozač-kućni majstor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 tehničkog, prometnog ili drugog odgovarajućeg usmjerenja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63.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Brzić</w:t>
            </w:r>
            <w:proofErr w:type="spellEnd"/>
            <w:r w:rsidRPr="002E7320">
              <w:rPr>
                <w:rFonts w:asciiTheme="majorHAnsi" w:hAnsiTheme="majorHAnsi"/>
              </w:rPr>
              <w:t xml:space="preserve"> Josipa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Čistačica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Zrilić Nedjeljka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Pralja glačara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Mrkić</w:t>
            </w:r>
            <w:proofErr w:type="spellEnd"/>
            <w:r w:rsidRPr="002E7320">
              <w:rPr>
                <w:rFonts w:asciiTheme="majorHAnsi" w:hAnsiTheme="majorHAnsi"/>
              </w:rPr>
              <w:t xml:space="preserve"> Martina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Čistačica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Mikulić Spomenka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Čistačica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  <w:tr w:rsidR="000A450A" w:rsidRPr="002E7320" w:rsidTr="00020B0B">
        <w:trPr>
          <w:trHeight w:val="28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Mikulić Vesna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Pralja glačara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A" w:rsidRPr="002E7320" w:rsidRDefault="000A450A" w:rsidP="00020B0B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neodređeno</w:t>
            </w:r>
          </w:p>
        </w:tc>
      </w:tr>
    </w:tbl>
    <w:p w:rsidR="00683B85" w:rsidRDefault="00683B85" w:rsidP="00683B85">
      <w:pPr>
        <w:rPr>
          <w:rFonts w:asciiTheme="majorHAnsi" w:hAnsiTheme="majorHAnsi"/>
        </w:rPr>
      </w:pPr>
    </w:p>
    <w:p w:rsidR="00683B85" w:rsidRPr="002E7320" w:rsidRDefault="00683B85" w:rsidP="006D6646">
      <w:pPr>
        <w:ind w:firstLine="708"/>
        <w:rPr>
          <w:rFonts w:asciiTheme="majorHAnsi" w:hAnsiTheme="majorHAnsi"/>
        </w:rPr>
      </w:pPr>
      <w:r w:rsidRPr="002E7320">
        <w:rPr>
          <w:rFonts w:asciiTheme="majorHAnsi" w:hAnsiTheme="majorHAnsi"/>
        </w:rPr>
        <w:t>Podaci o radnicima zaposlenim na zamjenama radi bolovanja dužeg od 42 dana,</w:t>
      </w:r>
      <w:r>
        <w:rPr>
          <w:rFonts w:asciiTheme="majorHAnsi" w:hAnsiTheme="majorHAnsi"/>
        </w:rPr>
        <w:t xml:space="preserve"> radi </w:t>
      </w:r>
      <w:r w:rsidRPr="002E7320">
        <w:rPr>
          <w:rFonts w:asciiTheme="majorHAnsi" w:hAnsiTheme="majorHAnsi"/>
        </w:rPr>
        <w:t xml:space="preserve"> rad</w:t>
      </w:r>
      <w:r>
        <w:rPr>
          <w:rFonts w:asciiTheme="majorHAnsi" w:hAnsiTheme="majorHAnsi"/>
        </w:rPr>
        <w:t>a</w:t>
      </w:r>
      <w:r w:rsidRPr="002E7320">
        <w:rPr>
          <w:rFonts w:asciiTheme="majorHAnsi" w:hAnsiTheme="majorHAnsi"/>
        </w:rPr>
        <w:t xml:space="preserve"> s polovicom punog radnog vremena prema Zakonu o </w:t>
      </w:r>
      <w:proofErr w:type="spellStart"/>
      <w:r w:rsidRPr="002E7320">
        <w:rPr>
          <w:rFonts w:asciiTheme="majorHAnsi" w:hAnsiTheme="majorHAnsi"/>
        </w:rPr>
        <w:t>rodiljnim</w:t>
      </w:r>
      <w:proofErr w:type="spellEnd"/>
      <w:r w:rsidRPr="002E7320">
        <w:rPr>
          <w:rFonts w:asciiTheme="majorHAnsi" w:hAnsiTheme="majorHAnsi"/>
        </w:rPr>
        <w:t xml:space="preserve"> i roditeljskim potporama i</w:t>
      </w:r>
      <w:r>
        <w:rPr>
          <w:rFonts w:asciiTheme="majorHAnsi" w:hAnsiTheme="majorHAnsi"/>
        </w:rPr>
        <w:t xml:space="preserve"> radi</w:t>
      </w:r>
      <w:r w:rsidRPr="002E73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dopusta</w:t>
      </w:r>
      <w:r w:rsidRPr="002E7320">
        <w:rPr>
          <w:rFonts w:asciiTheme="majorHAnsi" w:hAnsiTheme="majorHAnsi"/>
        </w:rPr>
        <w:t xml:space="preserve"> ili rad</w:t>
      </w:r>
      <w:r>
        <w:rPr>
          <w:rFonts w:asciiTheme="majorHAnsi" w:hAnsiTheme="majorHAnsi"/>
        </w:rPr>
        <w:t>a u skrać</w:t>
      </w:r>
      <w:r w:rsidRPr="002E7320">
        <w:rPr>
          <w:rFonts w:asciiTheme="majorHAnsi" w:hAnsiTheme="majorHAnsi"/>
        </w:rPr>
        <w:t xml:space="preserve">enom radnom vremenu radi skrbi djeteta s težim smetnjama u razvoju prema Zakonu o </w:t>
      </w:r>
      <w:proofErr w:type="spellStart"/>
      <w:r w:rsidRPr="002E7320">
        <w:rPr>
          <w:rFonts w:asciiTheme="majorHAnsi" w:hAnsiTheme="majorHAnsi"/>
        </w:rPr>
        <w:t>rodiljnim</w:t>
      </w:r>
      <w:proofErr w:type="spellEnd"/>
      <w:r w:rsidRPr="002E7320">
        <w:rPr>
          <w:rFonts w:asciiTheme="majorHAnsi" w:hAnsiTheme="majorHAnsi"/>
        </w:rPr>
        <w:t xml:space="preserve"> i roditeljskim potporama.</w:t>
      </w:r>
    </w:p>
    <w:tbl>
      <w:tblPr>
        <w:tblW w:w="129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551"/>
        <w:gridCol w:w="1418"/>
        <w:gridCol w:w="1830"/>
        <w:gridCol w:w="583"/>
        <w:gridCol w:w="1560"/>
      </w:tblGrid>
      <w:tr w:rsidR="00683B85" w:rsidRPr="002E7320" w:rsidTr="006D66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Gjerga</w:t>
            </w:r>
            <w:proofErr w:type="spellEnd"/>
            <w:r w:rsidRPr="002E7320">
              <w:rPr>
                <w:rFonts w:asciiTheme="majorHAnsi" w:hAnsiTheme="majorHAnsi"/>
              </w:rPr>
              <w:t xml:space="preserve"> Karlo</w:t>
            </w:r>
          </w:p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(</w:t>
            </w:r>
            <w:proofErr w:type="spellStart"/>
            <w:r w:rsidRPr="002E7320">
              <w:rPr>
                <w:rFonts w:asciiTheme="majorHAnsi" w:hAnsiTheme="majorHAnsi"/>
              </w:rPr>
              <w:t>Pedisić</w:t>
            </w:r>
            <w:proofErr w:type="spellEnd"/>
            <w:r w:rsidRPr="002E7320">
              <w:rPr>
                <w:rFonts w:asciiTheme="majorHAnsi" w:hAnsiTheme="majorHAnsi"/>
              </w:rPr>
              <w:t xml:space="preserve"> Silvija)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Fizioterapeut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SSS, fizioterapeut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dopust ili rad u </w:t>
            </w:r>
            <w:proofErr w:type="spellStart"/>
            <w:r w:rsidRPr="002E7320">
              <w:rPr>
                <w:rFonts w:asciiTheme="majorHAnsi" w:hAnsiTheme="majorHAnsi"/>
              </w:rPr>
              <w:t>skračenom</w:t>
            </w:r>
            <w:proofErr w:type="spellEnd"/>
            <w:r w:rsidRPr="002E7320">
              <w:rPr>
                <w:rFonts w:asciiTheme="majorHAnsi" w:hAnsiTheme="majorHAnsi"/>
              </w:rPr>
              <w:t xml:space="preserve"> radnom vremenu radi skrbi djeteta s težim smetnjama u razvoju prema Zakonu o </w:t>
            </w:r>
            <w:proofErr w:type="spellStart"/>
            <w:r w:rsidRPr="002E7320">
              <w:rPr>
                <w:rFonts w:asciiTheme="majorHAnsi" w:hAnsiTheme="majorHAnsi"/>
              </w:rPr>
              <w:t>rodiljnim</w:t>
            </w:r>
            <w:proofErr w:type="spellEnd"/>
            <w:r w:rsidRPr="002E7320">
              <w:rPr>
                <w:rFonts w:asciiTheme="majorHAnsi" w:hAnsiTheme="majorHAnsi"/>
              </w:rPr>
              <w:t xml:space="preserve"> i roditeljskim potporama.</w:t>
            </w:r>
          </w:p>
        </w:tc>
        <w:tc>
          <w:tcPr>
            <w:tcW w:w="583" w:type="dxa"/>
            <w:vMerge w:val="restart"/>
            <w:tcBorders>
              <w:left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  <w:tr w:rsidR="00683B85" w:rsidRPr="002E7320" w:rsidTr="003E65FF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Josipović Ana</w:t>
            </w:r>
          </w:p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(Mršić Petra)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Medicinska sestra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SSS, medicinska sestra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rad s polovicom punog radnog vremena prema Zakonu o </w:t>
            </w:r>
            <w:proofErr w:type="spellStart"/>
            <w:r w:rsidRPr="002E7320">
              <w:rPr>
                <w:rFonts w:asciiTheme="majorHAnsi" w:hAnsiTheme="majorHAnsi"/>
              </w:rPr>
              <w:t>rodiljnim</w:t>
            </w:r>
            <w:proofErr w:type="spellEnd"/>
            <w:r w:rsidRPr="002E7320">
              <w:rPr>
                <w:rFonts w:asciiTheme="majorHAnsi" w:hAnsiTheme="majorHAnsi"/>
              </w:rPr>
              <w:t xml:space="preserve"> i roditeljskim potporama</w:t>
            </w: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  <w:tr w:rsidR="00683B85" w:rsidRPr="002E7320" w:rsidTr="003E65FF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Kazija</w:t>
            </w:r>
            <w:proofErr w:type="spellEnd"/>
            <w:r w:rsidRPr="002E7320">
              <w:rPr>
                <w:rFonts w:asciiTheme="majorHAnsi" w:hAnsiTheme="majorHAnsi"/>
              </w:rPr>
              <w:t xml:space="preserve"> Marina</w:t>
            </w:r>
          </w:p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(Milka Mitrović)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Pomoćni kuhar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OŠ, osposobljavanje za pomoćnog kuhara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Bolovanje duže od 42 dana</w:t>
            </w: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  <w:tr w:rsidR="00683B85" w:rsidRPr="002E7320" w:rsidTr="003E65FF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Mikulić Antonija</w:t>
            </w:r>
          </w:p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 xml:space="preserve">(Jelena </w:t>
            </w:r>
            <w:proofErr w:type="spellStart"/>
            <w:r w:rsidRPr="002E7320">
              <w:rPr>
                <w:rFonts w:asciiTheme="majorHAnsi" w:hAnsiTheme="majorHAnsi"/>
              </w:rPr>
              <w:t>Gambiraža</w:t>
            </w:r>
            <w:proofErr w:type="spellEnd"/>
            <w:r w:rsidRPr="002E7320">
              <w:rPr>
                <w:rFonts w:asciiTheme="majorHAnsi" w:hAnsiTheme="majorHAnsi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Rehabilitator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VSS,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Porodiljni</w:t>
            </w:r>
            <w:proofErr w:type="spellEnd"/>
            <w:r w:rsidRPr="002E7320">
              <w:rPr>
                <w:rFonts w:asciiTheme="majorHAnsi" w:hAnsiTheme="majorHAnsi"/>
              </w:rPr>
              <w:t xml:space="preserve"> dopust</w:t>
            </w: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  <w:tr w:rsidR="00683B85" w:rsidRPr="002E7320" w:rsidTr="003E65FF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Tokić 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Radni instruktor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SSS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Bolovanje duže od 42 dana</w:t>
            </w: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  <w:tr w:rsidR="00683B85" w:rsidRPr="002E7320" w:rsidTr="003E65F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jc w:val="center"/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Uranija</w:t>
            </w:r>
            <w:proofErr w:type="spellEnd"/>
            <w:r w:rsidRPr="002E7320">
              <w:rPr>
                <w:rFonts w:asciiTheme="majorHAnsi" w:hAnsiTheme="majorHAnsi"/>
              </w:rPr>
              <w:t xml:space="preserve"> Antonela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Njegovateljica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proofErr w:type="spellStart"/>
            <w:r w:rsidRPr="002E7320">
              <w:rPr>
                <w:rFonts w:asciiTheme="majorHAnsi" w:hAnsiTheme="majorHAnsi"/>
              </w:rPr>
              <w:t>Oš</w:t>
            </w:r>
            <w:proofErr w:type="spellEnd"/>
            <w:r w:rsidRPr="002E7320">
              <w:rPr>
                <w:rFonts w:asciiTheme="majorHAnsi" w:hAnsiTheme="majorHAnsi"/>
              </w:rPr>
              <w:t>, tečaj za njegu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određeno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  <w:r w:rsidRPr="002E7320">
              <w:rPr>
                <w:rFonts w:asciiTheme="majorHAnsi" w:hAnsiTheme="majorHAnsi"/>
              </w:rPr>
              <w:t>Bolovanje duže od 42 dana</w:t>
            </w:r>
          </w:p>
        </w:tc>
        <w:tc>
          <w:tcPr>
            <w:tcW w:w="5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B85" w:rsidRPr="002E7320" w:rsidRDefault="00683B85" w:rsidP="003E65FF">
            <w:pPr>
              <w:rPr>
                <w:rFonts w:asciiTheme="majorHAnsi" w:hAnsiTheme="majorHAnsi"/>
              </w:rPr>
            </w:pPr>
          </w:p>
        </w:tc>
      </w:tr>
    </w:tbl>
    <w:p w:rsidR="00683B85" w:rsidRDefault="00683B85" w:rsidP="00683B85">
      <w:pPr>
        <w:rPr>
          <w:rFonts w:asciiTheme="majorHAnsi" w:hAnsiTheme="majorHAnsi"/>
        </w:rPr>
      </w:pPr>
    </w:p>
    <w:p w:rsidR="006D6646" w:rsidRDefault="006D6646" w:rsidP="006D6646">
      <w:pPr>
        <w:rPr>
          <w:rFonts w:asciiTheme="majorHAnsi" w:hAnsiTheme="majorHAnsi"/>
        </w:rPr>
      </w:pPr>
      <w:r>
        <w:rPr>
          <w:rFonts w:asciiTheme="majorHAnsi" w:hAnsiTheme="majorHAnsi"/>
        </w:rPr>
        <w:t>Radnici oslobođeni noćnog rada sukladno čl. 55 Temeljnog kolektivnog ugovora za službenike i namještenike u javnim službama.</w:t>
      </w:r>
    </w:p>
    <w:tbl>
      <w:tblPr>
        <w:tblW w:w="107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7"/>
        <w:gridCol w:w="2550"/>
        <w:gridCol w:w="1418"/>
        <w:gridCol w:w="1829"/>
      </w:tblGrid>
      <w:tr w:rsidR="006D6646" w:rsidTr="006D6646">
        <w:trPr>
          <w:trHeight w:val="2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Prezime i ime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Radno mjesto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Stručna sprema (prema sistematizaciji)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Radni             odnos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Napomena</w:t>
            </w:r>
          </w:p>
        </w:tc>
      </w:tr>
      <w:tr w:rsidR="006D6646" w:rsidTr="006D6646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Birkić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Mirjana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Medicinska sestra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SSS,medicinska sestra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neodređeno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Svjedožba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o zdravstvenoj sposobnosti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radniks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(sposobna uz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ogranočenje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noćnog rada)</w:t>
            </w:r>
          </w:p>
        </w:tc>
      </w:tr>
      <w:tr w:rsidR="006D6646" w:rsidTr="006D6646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Eškinja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Šanitina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Njegovateljica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OŠ, tečaj za njegu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neodrđeno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 godina pred starosnu mirovinu</w:t>
            </w:r>
          </w:p>
        </w:tc>
      </w:tr>
      <w:tr w:rsidR="006D6646" w:rsidTr="006D6646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Mikulandra Mirjana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Njegovateljica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OŠ, tečaj za njegu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neodređeno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 godina pred starosnu mirovinu</w:t>
            </w:r>
          </w:p>
        </w:tc>
      </w:tr>
      <w:tr w:rsidR="006D6646" w:rsidTr="006D6646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Zubčić Ljubica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Njegovateljica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OŠ, tečaj za njegu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neodređeno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 godina pred starosnu mirovinu</w:t>
            </w:r>
          </w:p>
        </w:tc>
      </w:tr>
      <w:tr w:rsidR="006D6646" w:rsidTr="006D664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Krkelc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Berta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Njegovateljica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OŠ, tečaj za njegu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određeno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roditelj s malim djetetom do 3 godine</w:t>
            </w:r>
          </w:p>
        </w:tc>
      </w:tr>
      <w:tr w:rsidR="006D6646" w:rsidTr="006D6646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jc w:val="center"/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Perić Maja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Medicinska sestra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SSS, medicinska sestra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neodređeno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46" w:rsidRDefault="006D6646">
            <w:pPr>
              <w:rPr>
                <w:rFonts w:asciiTheme="majorHAnsi" w:eastAsia="Times New Roman" w:hAnsiTheme="majorHAnsi" w:cs="Times New Roman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roditelj s malim djetetom do 3 godine</w:t>
            </w:r>
          </w:p>
        </w:tc>
      </w:tr>
    </w:tbl>
    <w:p w:rsidR="00683B85" w:rsidRDefault="00683B85" w:rsidP="00683B85">
      <w:pPr>
        <w:rPr>
          <w:rFonts w:asciiTheme="majorHAnsi" w:hAnsiTheme="majorHAnsi"/>
        </w:rPr>
      </w:pPr>
    </w:p>
    <w:p w:rsidR="00683B85" w:rsidRDefault="00683B85" w:rsidP="00683B85">
      <w:pPr>
        <w:rPr>
          <w:rFonts w:asciiTheme="majorHAnsi" w:hAnsiTheme="majorHAnsi"/>
        </w:rPr>
      </w:pPr>
    </w:p>
    <w:p w:rsidR="006D6646" w:rsidRPr="00ED01F5" w:rsidRDefault="006D6646" w:rsidP="00ED01F5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 w:rsidRPr="00ED01F5">
        <w:rPr>
          <w:rFonts w:ascii="Candara" w:eastAsia="Times New Roman" w:hAnsi="Candara" w:cs="Calibri"/>
          <w:b/>
          <w:sz w:val="24"/>
          <w:szCs w:val="24"/>
        </w:rPr>
        <w:lastRenderedPageBreak/>
        <w:t>Izvješće o radu Centra za rehabili</w:t>
      </w:r>
      <w:r w:rsidR="00EF0E0E">
        <w:rPr>
          <w:rFonts w:ascii="Candara" w:eastAsia="Times New Roman" w:hAnsi="Candara" w:cs="Calibri"/>
          <w:b/>
          <w:sz w:val="24"/>
          <w:szCs w:val="24"/>
        </w:rPr>
        <w:t>taciju Sv. Filip i Jakov za 2017</w:t>
      </w:r>
      <w:r w:rsidRPr="00ED01F5">
        <w:rPr>
          <w:rFonts w:ascii="Candara" w:eastAsia="Times New Roman" w:hAnsi="Candara" w:cs="Calibri"/>
          <w:b/>
          <w:sz w:val="24"/>
          <w:szCs w:val="24"/>
        </w:rPr>
        <w:t xml:space="preserve">. </w:t>
      </w:r>
      <w:r w:rsidR="00872DC3" w:rsidRPr="00ED01F5">
        <w:rPr>
          <w:rFonts w:ascii="Candara" w:eastAsia="Times New Roman" w:hAnsi="Candara" w:cs="Calibri"/>
          <w:b/>
          <w:sz w:val="24"/>
          <w:szCs w:val="24"/>
        </w:rPr>
        <w:t>g</w:t>
      </w:r>
      <w:r w:rsidRPr="00ED01F5">
        <w:rPr>
          <w:rFonts w:ascii="Candara" w:eastAsia="Times New Roman" w:hAnsi="Candara" w:cs="Calibri"/>
          <w:b/>
          <w:sz w:val="24"/>
          <w:szCs w:val="24"/>
        </w:rPr>
        <w:t>odinu sastavljeno je na temelju izvještaja o radu stručnih službi</w:t>
      </w:r>
      <w:r w:rsidR="00ED01F5">
        <w:rPr>
          <w:rFonts w:ascii="Candara" w:eastAsia="Times New Roman" w:hAnsi="Candara" w:cs="Calibri"/>
          <w:b/>
          <w:sz w:val="24"/>
          <w:szCs w:val="24"/>
        </w:rPr>
        <w:t xml:space="preserve"> Centra.</w:t>
      </w:r>
      <w:bookmarkStart w:id="0" w:name="_GoBack"/>
      <w:bookmarkEnd w:id="0"/>
    </w:p>
    <w:p w:rsidR="00683B85" w:rsidRDefault="00683B85" w:rsidP="00683B85">
      <w:pPr>
        <w:rPr>
          <w:rFonts w:asciiTheme="majorHAnsi" w:hAnsiTheme="majorHAnsi"/>
        </w:rPr>
      </w:pPr>
    </w:p>
    <w:p w:rsidR="00683B85" w:rsidRDefault="00683B85" w:rsidP="00683B85">
      <w:pPr>
        <w:rPr>
          <w:rFonts w:asciiTheme="majorHAnsi" w:hAnsiTheme="majorHAnsi"/>
        </w:rPr>
      </w:pPr>
    </w:p>
    <w:p w:rsidR="00020B0B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>
        <w:rPr>
          <w:rFonts w:ascii="Candara" w:eastAsia="Times New Roman" w:hAnsi="Candara" w:cs="Calibri"/>
          <w:b/>
          <w:sz w:val="24"/>
          <w:szCs w:val="24"/>
        </w:rPr>
        <w:t xml:space="preserve">                                                                                          Za Stručni tim:</w:t>
      </w:r>
    </w:p>
    <w:p w:rsidR="00ED01F5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>
        <w:rPr>
          <w:rFonts w:ascii="Candara" w:eastAsia="Times New Roman" w:hAnsi="Candara" w:cs="Calibri"/>
          <w:b/>
          <w:sz w:val="24"/>
          <w:szCs w:val="24"/>
        </w:rPr>
        <w:t xml:space="preserve">                                                                                                    Kristina Barić,mag.soc.rada</w:t>
      </w:r>
    </w:p>
    <w:p w:rsidR="00ED01F5" w:rsidRPr="009158A1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>
        <w:rPr>
          <w:rFonts w:ascii="Candara" w:eastAsia="Times New Roman" w:hAnsi="Candara" w:cs="Calibri"/>
          <w:b/>
          <w:sz w:val="24"/>
          <w:szCs w:val="24"/>
        </w:rPr>
        <w:t xml:space="preserve">            </w:t>
      </w:r>
    </w:p>
    <w:p w:rsidR="00ED01F5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ED01F5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ED01F5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306AF3" w:rsidRPr="009158A1" w:rsidRDefault="00306AF3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>
        <w:rPr>
          <w:rFonts w:ascii="Candara" w:eastAsia="Times New Roman" w:hAnsi="Candara" w:cs="Calibri"/>
          <w:b/>
          <w:sz w:val="24"/>
          <w:szCs w:val="24"/>
        </w:rPr>
        <w:t xml:space="preserve">Izvješće o radu </w:t>
      </w:r>
      <w:r w:rsidRPr="009158A1">
        <w:rPr>
          <w:rFonts w:ascii="Candara" w:eastAsia="Times New Roman" w:hAnsi="Candara" w:cs="Calibri"/>
          <w:b/>
          <w:sz w:val="24"/>
          <w:szCs w:val="24"/>
        </w:rPr>
        <w:t>Centra za rehabili</w:t>
      </w:r>
      <w:r w:rsidR="00ED01F5">
        <w:rPr>
          <w:rFonts w:ascii="Candara" w:eastAsia="Times New Roman" w:hAnsi="Candara" w:cs="Calibri"/>
          <w:b/>
          <w:sz w:val="24"/>
          <w:szCs w:val="24"/>
        </w:rPr>
        <w:t>taciju Sv. Filip i Jakov za 2017</w:t>
      </w:r>
      <w:r w:rsidRPr="009158A1">
        <w:rPr>
          <w:rFonts w:ascii="Candara" w:eastAsia="Times New Roman" w:hAnsi="Candara" w:cs="Calibri"/>
          <w:b/>
          <w:sz w:val="24"/>
          <w:szCs w:val="24"/>
        </w:rPr>
        <w:t>. godinu razmatran</w:t>
      </w:r>
      <w:r>
        <w:rPr>
          <w:rFonts w:ascii="Candara" w:eastAsia="Times New Roman" w:hAnsi="Candara" w:cs="Calibri"/>
          <w:b/>
          <w:sz w:val="24"/>
          <w:szCs w:val="24"/>
        </w:rPr>
        <w:t>o</w:t>
      </w:r>
      <w:r w:rsidRPr="009158A1">
        <w:rPr>
          <w:rFonts w:ascii="Candara" w:eastAsia="Times New Roman" w:hAnsi="Candara" w:cs="Calibri"/>
          <w:b/>
          <w:sz w:val="24"/>
          <w:szCs w:val="24"/>
        </w:rPr>
        <w:t xml:space="preserve"> je i  prihvaćen</w:t>
      </w:r>
      <w:r>
        <w:rPr>
          <w:rFonts w:ascii="Candara" w:eastAsia="Times New Roman" w:hAnsi="Candara" w:cs="Calibri"/>
          <w:b/>
          <w:sz w:val="24"/>
          <w:szCs w:val="24"/>
        </w:rPr>
        <w:t>o</w:t>
      </w:r>
      <w:r w:rsidRPr="009158A1">
        <w:rPr>
          <w:rFonts w:ascii="Candara" w:eastAsia="Times New Roman" w:hAnsi="Candara" w:cs="Calibri"/>
          <w:b/>
          <w:sz w:val="24"/>
          <w:szCs w:val="24"/>
        </w:rPr>
        <w:t xml:space="preserve"> na sjednici Upravnog vijeća održanoj dana </w:t>
      </w:r>
      <w:r w:rsidR="00ED01F5">
        <w:rPr>
          <w:rFonts w:ascii="Candara" w:eastAsia="Times New Roman" w:hAnsi="Candara" w:cs="Calibri"/>
          <w:b/>
          <w:sz w:val="24"/>
          <w:szCs w:val="24"/>
        </w:rPr>
        <w:t>26</w:t>
      </w:r>
      <w:r w:rsidRPr="009158A1">
        <w:rPr>
          <w:rFonts w:ascii="Candara" w:eastAsia="Times New Roman" w:hAnsi="Candara" w:cs="Calibri"/>
          <w:b/>
          <w:sz w:val="24"/>
          <w:szCs w:val="24"/>
        </w:rPr>
        <w:t xml:space="preserve">. </w:t>
      </w:r>
      <w:r w:rsidR="00EF0E0E">
        <w:rPr>
          <w:rFonts w:ascii="Candara" w:eastAsia="Times New Roman" w:hAnsi="Candara" w:cs="Calibri"/>
          <w:b/>
          <w:sz w:val="24"/>
          <w:szCs w:val="24"/>
        </w:rPr>
        <w:t>siječnja 2018</w:t>
      </w:r>
      <w:r w:rsidRPr="009158A1">
        <w:rPr>
          <w:rFonts w:ascii="Candara" w:eastAsia="Times New Roman" w:hAnsi="Candara" w:cs="Calibri"/>
          <w:b/>
          <w:sz w:val="24"/>
          <w:szCs w:val="24"/>
        </w:rPr>
        <w:t>. godine.</w:t>
      </w:r>
    </w:p>
    <w:p w:rsidR="00306AF3" w:rsidRPr="009158A1" w:rsidRDefault="00306AF3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306AF3" w:rsidRPr="009158A1" w:rsidRDefault="00306AF3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306AF3" w:rsidRPr="009158A1" w:rsidRDefault="00ED01F5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  <w:r>
        <w:rPr>
          <w:rFonts w:ascii="Candara" w:eastAsia="Times New Roman" w:hAnsi="Candara" w:cs="Calibri"/>
          <w:b/>
          <w:sz w:val="24"/>
          <w:szCs w:val="24"/>
        </w:rPr>
        <w:t xml:space="preserve">   Ravnateljica</w:t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>:</w:t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ab/>
        <w:t xml:space="preserve">      </w:t>
      </w:r>
      <w:r w:rsidR="00306AF3">
        <w:rPr>
          <w:rFonts w:ascii="Candara" w:eastAsia="Times New Roman" w:hAnsi="Candara" w:cs="Calibri"/>
          <w:b/>
          <w:sz w:val="24"/>
          <w:szCs w:val="24"/>
        </w:rPr>
        <w:t>Predsjednik</w:t>
      </w:r>
      <w:r w:rsidR="00306AF3" w:rsidRPr="009158A1">
        <w:rPr>
          <w:rFonts w:ascii="Candara" w:eastAsia="Times New Roman" w:hAnsi="Candara" w:cs="Calibri"/>
          <w:b/>
          <w:sz w:val="24"/>
          <w:szCs w:val="24"/>
        </w:rPr>
        <w:t xml:space="preserve"> Upravnog vijeća</w:t>
      </w:r>
    </w:p>
    <w:p w:rsidR="00306AF3" w:rsidRPr="009158A1" w:rsidRDefault="00306AF3" w:rsidP="00306AF3">
      <w:pPr>
        <w:spacing w:before="100" w:beforeAutospacing="1" w:after="0" w:line="240" w:lineRule="auto"/>
        <w:jc w:val="both"/>
        <w:rPr>
          <w:rFonts w:ascii="Candara" w:eastAsia="Times New Roman" w:hAnsi="Candara" w:cs="Calibri"/>
          <w:b/>
          <w:sz w:val="24"/>
          <w:szCs w:val="24"/>
        </w:rPr>
      </w:pPr>
    </w:p>
    <w:p w:rsidR="00306AF3" w:rsidRPr="00B61524" w:rsidRDefault="00306AF3" w:rsidP="008F13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8A1">
        <w:rPr>
          <w:rFonts w:ascii="Candara" w:eastAsia="Times New Roman" w:hAnsi="Candara" w:cs="Calibri"/>
          <w:b/>
          <w:sz w:val="24"/>
          <w:szCs w:val="24"/>
        </w:rPr>
        <w:t xml:space="preserve">         Barbara </w:t>
      </w:r>
      <w:proofErr w:type="spellStart"/>
      <w:r w:rsidRPr="009158A1">
        <w:rPr>
          <w:rFonts w:ascii="Candara" w:eastAsia="Times New Roman" w:hAnsi="Candara" w:cs="Calibri"/>
          <w:b/>
          <w:sz w:val="24"/>
          <w:szCs w:val="24"/>
        </w:rPr>
        <w:t>Čirjak</w:t>
      </w:r>
      <w:proofErr w:type="spellEnd"/>
      <w:r w:rsidRPr="009158A1">
        <w:rPr>
          <w:rFonts w:ascii="Candara" w:eastAsia="Times New Roman" w:hAnsi="Candara" w:cs="Calibri"/>
          <w:b/>
          <w:sz w:val="24"/>
          <w:szCs w:val="24"/>
        </w:rPr>
        <w:t>,</w:t>
      </w:r>
      <w:r>
        <w:rPr>
          <w:rFonts w:ascii="Candara" w:eastAsia="Times New Roman" w:hAnsi="Candara" w:cs="Calibri"/>
          <w:b/>
          <w:sz w:val="24"/>
          <w:szCs w:val="24"/>
        </w:rPr>
        <w:t xml:space="preserve"> </w:t>
      </w:r>
      <w:r w:rsidRPr="009158A1">
        <w:rPr>
          <w:rFonts w:ascii="Candara" w:eastAsia="Times New Roman" w:hAnsi="Candara" w:cs="Calibri"/>
          <w:b/>
          <w:sz w:val="24"/>
          <w:szCs w:val="24"/>
        </w:rPr>
        <w:t>prof.phil.i soc.</w:t>
      </w:r>
      <w:r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Pr="009158A1">
        <w:rPr>
          <w:rFonts w:ascii="Candara" w:eastAsia="Times New Roman" w:hAnsi="Candara" w:cs="Calibri"/>
          <w:b/>
          <w:sz w:val="24"/>
          <w:szCs w:val="24"/>
        </w:rPr>
        <w:tab/>
        <w:t xml:space="preserve">   Darko </w:t>
      </w:r>
      <w:proofErr w:type="spellStart"/>
      <w:r w:rsidRPr="009158A1">
        <w:rPr>
          <w:rFonts w:ascii="Candara" w:eastAsia="Times New Roman" w:hAnsi="Candara" w:cs="Calibri"/>
          <w:b/>
          <w:sz w:val="24"/>
          <w:szCs w:val="24"/>
        </w:rPr>
        <w:t>Mikas</w:t>
      </w:r>
      <w:proofErr w:type="spellEnd"/>
      <w:r w:rsidRPr="009158A1">
        <w:rPr>
          <w:rFonts w:ascii="Candara" w:eastAsia="Times New Roman" w:hAnsi="Candara" w:cs="Calibri"/>
          <w:b/>
          <w:sz w:val="24"/>
          <w:szCs w:val="24"/>
        </w:rPr>
        <w:t xml:space="preserve">, </w:t>
      </w:r>
      <w:proofErr w:type="spellStart"/>
      <w:r w:rsidRPr="009158A1">
        <w:rPr>
          <w:rFonts w:ascii="Candara" w:eastAsia="Times New Roman" w:hAnsi="Candara" w:cs="Calibri"/>
          <w:b/>
          <w:sz w:val="24"/>
          <w:szCs w:val="24"/>
        </w:rPr>
        <w:t>dipl.oec</w:t>
      </w:r>
      <w:proofErr w:type="spellEnd"/>
      <w:r w:rsidRPr="009158A1">
        <w:rPr>
          <w:rFonts w:ascii="Candara" w:eastAsia="Times New Roman" w:hAnsi="Candara" w:cs="Calibri"/>
          <w:b/>
          <w:sz w:val="24"/>
          <w:szCs w:val="24"/>
        </w:rPr>
        <w:t>.</w:t>
      </w:r>
      <w:r w:rsidRPr="009158A1">
        <w:rPr>
          <w:rFonts w:ascii="Candara" w:eastAsia="Times New Roman" w:hAnsi="Candara" w:cs="Calibri"/>
          <w:b/>
          <w:sz w:val="24"/>
          <w:szCs w:val="24"/>
        </w:rPr>
        <w:tab/>
      </w:r>
      <w:r w:rsidR="008F13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24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ED01F5">
        <w:rPr>
          <w:rFonts w:ascii="Times New Roman" w:eastAsia="Times New Roman" w:hAnsi="Times New Roman" w:cs="Times New Roman"/>
          <w:sz w:val="24"/>
          <w:szCs w:val="24"/>
        </w:rPr>
        <w:t>036-01/18-01/95</w:t>
      </w: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24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ED01F5">
        <w:rPr>
          <w:rFonts w:ascii="Times New Roman" w:eastAsia="Times New Roman" w:hAnsi="Times New Roman" w:cs="Times New Roman"/>
          <w:sz w:val="24"/>
          <w:szCs w:val="24"/>
        </w:rPr>
        <w:t>2198-19-01/18-1</w:t>
      </w: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24">
        <w:rPr>
          <w:rFonts w:ascii="Times New Roman" w:eastAsia="Times New Roman" w:hAnsi="Times New Roman" w:cs="Times New Roman"/>
          <w:sz w:val="24"/>
          <w:szCs w:val="24"/>
        </w:rPr>
        <w:t>U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ED01F5">
        <w:rPr>
          <w:rFonts w:ascii="Times New Roman" w:eastAsia="Times New Roman" w:hAnsi="Times New Roman" w:cs="Times New Roman"/>
          <w:sz w:val="24"/>
          <w:szCs w:val="24"/>
        </w:rPr>
        <w:t>Filip i Jakovu, 26</w:t>
      </w:r>
      <w:r>
        <w:rPr>
          <w:rFonts w:ascii="Times New Roman" w:eastAsia="Times New Roman" w:hAnsi="Times New Roman" w:cs="Times New Roman"/>
          <w:sz w:val="24"/>
          <w:szCs w:val="24"/>
        </w:rPr>
        <w:t>. siječanj 2017</w:t>
      </w:r>
      <w:r w:rsidRPr="00B615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06AF3" w:rsidRPr="00B61524" w:rsidRDefault="00306AF3" w:rsidP="003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06AF3" w:rsidRPr="00BA7587" w:rsidRDefault="00306AF3" w:rsidP="004A4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AF3" w:rsidRPr="00BA7587" w:rsidSect="00834B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F5" w:rsidRDefault="00ED01F5">
      <w:pPr>
        <w:spacing w:after="0" w:line="240" w:lineRule="auto"/>
      </w:pPr>
      <w:r>
        <w:separator/>
      </w:r>
    </w:p>
  </w:endnote>
  <w:endnote w:type="continuationSeparator" w:id="0">
    <w:p w:rsidR="00ED01F5" w:rsidRDefault="00ED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ED01F5">
      <w:tc>
        <w:tcPr>
          <w:tcW w:w="4500" w:type="pct"/>
          <w:tcBorders>
            <w:top w:val="single" w:sz="4" w:space="0" w:color="000000" w:themeColor="text1"/>
          </w:tcBorders>
        </w:tcPr>
        <w:p w:rsidR="00ED01F5" w:rsidRDefault="00ED01F5" w:rsidP="00834B36">
          <w:pPr>
            <w:pStyle w:val="Podnoje"/>
          </w:pPr>
          <w:r>
            <w:t xml:space="preserve">         Centar za rehabilitaciju Sv. Filip i Jakov: Izvješće o radu za 2017. godinu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D01F5" w:rsidRDefault="00ED01F5">
          <w:pPr>
            <w:pStyle w:val="Zaglavlj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5DFB" w:rsidRPr="00FE5DFB">
            <w:rPr>
              <w:noProof/>
              <w:color w:val="FFFFFF" w:themeColor="background1"/>
            </w:rPr>
            <w:t>20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D01F5" w:rsidRDefault="00ED01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F5" w:rsidRDefault="00ED01F5">
      <w:pPr>
        <w:spacing w:after="0" w:line="240" w:lineRule="auto"/>
      </w:pPr>
      <w:r>
        <w:separator/>
      </w:r>
    </w:p>
  </w:footnote>
  <w:footnote w:type="continuationSeparator" w:id="0">
    <w:p w:rsidR="00ED01F5" w:rsidRDefault="00ED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10"/>
    <w:multiLevelType w:val="hybridMultilevel"/>
    <w:tmpl w:val="3C18B9F2"/>
    <w:lvl w:ilvl="0" w:tplc="041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A6988"/>
    <w:multiLevelType w:val="hybridMultilevel"/>
    <w:tmpl w:val="C5ECACB4"/>
    <w:lvl w:ilvl="0" w:tplc="041A000F">
      <w:start w:val="1"/>
      <w:numFmt w:val="decimal"/>
      <w:lvlText w:val="%1."/>
      <w:lvlJc w:val="left"/>
      <w:pPr>
        <w:ind w:left="2544" w:hanging="360"/>
      </w:pPr>
    </w:lvl>
    <w:lvl w:ilvl="1" w:tplc="041A0019" w:tentative="1">
      <w:start w:val="1"/>
      <w:numFmt w:val="lowerLetter"/>
      <w:lvlText w:val="%2."/>
      <w:lvlJc w:val="left"/>
      <w:pPr>
        <w:ind w:left="3264" w:hanging="360"/>
      </w:pPr>
    </w:lvl>
    <w:lvl w:ilvl="2" w:tplc="041A001B" w:tentative="1">
      <w:start w:val="1"/>
      <w:numFmt w:val="lowerRoman"/>
      <w:lvlText w:val="%3."/>
      <w:lvlJc w:val="right"/>
      <w:pPr>
        <w:ind w:left="3984" w:hanging="180"/>
      </w:pPr>
    </w:lvl>
    <w:lvl w:ilvl="3" w:tplc="041A000F" w:tentative="1">
      <w:start w:val="1"/>
      <w:numFmt w:val="decimal"/>
      <w:lvlText w:val="%4."/>
      <w:lvlJc w:val="left"/>
      <w:pPr>
        <w:ind w:left="4704" w:hanging="360"/>
      </w:pPr>
    </w:lvl>
    <w:lvl w:ilvl="4" w:tplc="041A0019" w:tentative="1">
      <w:start w:val="1"/>
      <w:numFmt w:val="lowerLetter"/>
      <w:lvlText w:val="%5."/>
      <w:lvlJc w:val="left"/>
      <w:pPr>
        <w:ind w:left="5424" w:hanging="360"/>
      </w:pPr>
    </w:lvl>
    <w:lvl w:ilvl="5" w:tplc="041A001B" w:tentative="1">
      <w:start w:val="1"/>
      <w:numFmt w:val="lowerRoman"/>
      <w:lvlText w:val="%6."/>
      <w:lvlJc w:val="right"/>
      <w:pPr>
        <w:ind w:left="6144" w:hanging="180"/>
      </w:pPr>
    </w:lvl>
    <w:lvl w:ilvl="6" w:tplc="041A000F" w:tentative="1">
      <w:start w:val="1"/>
      <w:numFmt w:val="decimal"/>
      <w:lvlText w:val="%7."/>
      <w:lvlJc w:val="left"/>
      <w:pPr>
        <w:ind w:left="6864" w:hanging="360"/>
      </w:pPr>
    </w:lvl>
    <w:lvl w:ilvl="7" w:tplc="041A0019" w:tentative="1">
      <w:start w:val="1"/>
      <w:numFmt w:val="lowerLetter"/>
      <w:lvlText w:val="%8."/>
      <w:lvlJc w:val="left"/>
      <w:pPr>
        <w:ind w:left="7584" w:hanging="360"/>
      </w:pPr>
    </w:lvl>
    <w:lvl w:ilvl="8" w:tplc="041A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">
    <w:nsid w:val="0E2C5161"/>
    <w:multiLevelType w:val="multilevel"/>
    <w:tmpl w:val="677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953D4"/>
    <w:multiLevelType w:val="hybridMultilevel"/>
    <w:tmpl w:val="8042C4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B5A"/>
    <w:multiLevelType w:val="hybridMultilevel"/>
    <w:tmpl w:val="3E78EEB4"/>
    <w:lvl w:ilvl="0" w:tplc="041A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5">
    <w:nsid w:val="213A5340"/>
    <w:multiLevelType w:val="hybridMultilevel"/>
    <w:tmpl w:val="6C464E0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3A35F1"/>
    <w:multiLevelType w:val="hybridMultilevel"/>
    <w:tmpl w:val="321A9F0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E678FF"/>
    <w:multiLevelType w:val="hybridMultilevel"/>
    <w:tmpl w:val="FC9EEFAC"/>
    <w:lvl w:ilvl="0" w:tplc="AD28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0671"/>
    <w:multiLevelType w:val="hybridMultilevel"/>
    <w:tmpl w:val="9EB044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CCE"/>
    <w:multiLevelType w:val="hybridMultilevel"/>
    <w:tmpl w:val="A4528122"/>
    <w:lvl w:ilvl="0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0">
    <w:nsid w:val="38F1376D"/>
    <w:multiLevelType w:val="hybridMultilevel"/>
    <w:tmpl w:val="C486C684"/>
    <w:lvl w:ilvl="0" w:tplc="041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414B1F9B"/>
    <w:multiLevelType w:val="hybridMultilevel"/>
    <w:tmpl w:val="8140E76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9D5791"/>
    <w:multiLevelType w:val="hybridMultilevel"/>
    <w:tmpl w:val="40161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74F54"/>
    <w:multiLevelType w:val="hybridMultilevel"/>
    <w:tmpl w:val="318C349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486798E"/>
    <w:multiLevelType w:val="hybridMultilevel"/>
    <w:tmpl w:val="082AA1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25DDD"/>
    <w:multiLevelType w:val="hybridMultilevel"/>
    <w:tmpl w:val="A19AFAB0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6F0B65"/>
    <w:multiLevelType w:val="hybridMultilevel"/>
    <w:tmpl w:val="A32448E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D270999"/>
    <w:multiLevelType w:val="hybridMultilevel"/>
    <w:tmpl w:val="811206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10D0E"/>
    <w:multiLevelType w:val="multilevel"/>
    <w:tmpl w:val="2FE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03E7C"/>
    <w:multiLevelType w:val="hybridMultilevel"/>
    <w:tmpl w:val="A176DE3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9AD1C28"/>
    <w:multiLevelType w:val="hybridMultilevel"/>
    <w:tmpl w:val="20B62E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F5554"/>
    <w:multiLevelType w:val="hybridMultilevel"/>
    <w:tmpl w:val="912A9E58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1013A1A"/>
    <w:multiLevelType w:val="hybridMultilevel"/>
    <w:tmpl w:val="8162F87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4135B1"/>
    <w:multiLevelType w:val="hybridMultilevel"/>
    <w:tmpl w:val="998653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40DBB"/>
    <w:multiLevelType w:val="hybridMultilevel"/>
    <w:tmpl w:val="C6100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83D8B"/>
    <w:multiLevelType w:val="hybridMultilevel"/>
    <w:tmpl w:val="A40E42CC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F3A6198"/>
    <w:multiLevelType w:val="hybridMultilevel"/>
    <w:tmpl w:val="C49C312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2560EF8"/>
    <w:multiLevelType w:val="hybridMultilevel"/>
    <w:tmpl w:val="0798AB2E"/>
    <w:lvl w:ilvl="0" w:tplc="041A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78D71A47"/>
    <w:multiLevelType w:val="hybridMultilevel"/>
    <w:tmpl w:val="82765D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07E23"/>
    <w:multiLevelType w:val="hybridMultilevel"/>
    <w:tmpl w:val="2BF6C94E"/>
    <w:lvl w:ilvl="0" w:tplc="041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0">
    <w:nsid w:val="7E2C40E2"/>
    <w:multiLevelType w:val="hybridMultilevel"/>
    <w:tmpl w:val="B3CAEE80"/>
    <w:lvl w:ilvl="0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7EBA6980"/>
    <w:multiLevelType w:val="hybridMultilevel"/>
    <w:tmpl w:val="E07CAD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26"/>
  </w:num>
  <w:num w:numId="8">
    <w:abstractNumId w:val="16"/>
  </w:num>
  <w:num w:numId="9">
    <w:abstractNumId w:val="11"/>
  </w:num>
  <w:num w:numId="10">
    <w:abstractNumId w:val="25"/>
  </w:num>
  <w:num w:numId="11">
    <w:abstractNumId w:val="13"/>
  </w:num>
  <w:num w:numId="12">
    <w:abstractNumId w:val="14"/>
  </w:num>
  <w:num w:numId="13">
    <w:abstractNumId w:val="6"/>
  </w:num>
  <w:num w:numId="14">
    <w:abstractNumId w:val="31"/>
  </w:num>
  <w:num w:numId="15">
    <w:abstractNumId w:val="1"/>
  </w:num>
  <w:num w:numId="16">
    <w:abstractNumId w:val="23"/>
  </w:num>
  <w:num w:numId="17">
    <w:abstractNumId w:val="10"/>
  </w:num>
  <w:num w:numId="18">
    <w:abstractNumId w:val="5"/>
  </w:num>
  <w:num w:numId="19">
    <w:abstractNumId w:val="29"/>
  </w:num>
  <w:num w:numId="20">
    <w:abstractNumId w:val="17"/>
  </w:num>
  <w:num w:numId="21">
    <w:abstractNumId w:val="19"/>
  </w:num>
  <w:num w:numId="22">
    <w:abstractNumId w:val="3"/>
  </w:num>
  <w:num w:numId="23">
    <w:abstractNumId w:val="12"/>
  </w:num>
  <w:num w:numId="24">
    <w:abstractNumId w:val="24"/>
  </w:num>
  <w:num w:numId="25">
    <w:abstractNumId w:val="20"/>
  </w:num>
  <w:num w:numId="26">
    <w:abstractNumId w:val="8"/>
  </w:num>
  <w:num w:numId="27">
    <w:abstractNumId w:val="27"/>
  </w:num>
  <w:num w:numId="28">
    <w:abstractNumId w:val="28"/>
  </w:num>
  <w:num w:numId="29">
    <w:abstractNumId w:val="4"/>
  </w:num>
  <w:num w:numId="30">
    <w:abstractNumId w:val="9"/>
  </w:num>
  <w:num w:numId="31">
    <w:abstractNumId w:val="30"/>
  </w:num>
  <w:num w:numId="3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D"/>
    <w:rsid w:val="00001ACC"/>
    <w:rsid w:val="00015BF4"/>
    <w:rsid w:val="00020B0B"/>
    <w:rsid w:val="00022D32"/>
    <w:rsid w:val="000235B8"/>
    <w:rsid w:val="00032E24"/>
    <w:rsid w:val="00037084"/>
    <w:rsid w:val="000373AC"/>
    <w:rsid w:val="00042F6C"/>
    <w:rsid w:val="000450B2"/>
    <w:rsid w:val="000459B7"/>
    <w:rsid w:val="0006455F"/>
    <w:rsid w:val="000758FB"/>
    <w:rsid w:val="00095821"/>
    <w:rsid w:val="00097061"/>
    <w:rsid w:val="000A450A"/>
    <w:rsid w:val="000B43C7"/>
    <w:rsid w:val="000B5D6F"/>
    <w:rsid w:val="000E25D1"/>
    <w:rsid w:val="000E5F74"/>
    <w:rsid w:val="00100629"/>
    <w:rsid w:val="00101A13"/>
    <w:rsid w:val="00107DA1"/>
    <w:rsid w:val="00111841"/>
    <w:rsid w:val="00114B4D"/>
    <w:rsid w:val="001162C2"/>
    <w:rsid w:val="00116E55"/>
    <w:rsid w:val="0012150D"/>
    <w:rsid w:val="00124042"/>
    <w:rsid w:val="00126762"/>
    <w:rsid w:val="00142F56"/>
    <w:rsid w:val="00173D60"/>
    <w:rsid w:val="0018171F"/>
    <w:rsid w:val="001916AB"/>
    <w:rsid w:val="00194088"/>
    <w:rsid w:val="001C1415"/>
    <w:rsid w:val="001C37C2"/>
    <w:rsid w:val="001D7ECF"/>
    <w:rsid w:val="001D7F4A"/>
    <w:rsid w:val="001E4BB1"/>
    <w:rsid w:val="001F1364"/>
    <w:rsid w:val="001F2820"/>
    <w:rsid w:val="00200416"/>
    <w:rsid w:val="002107E9"/>
    <w:rsid w:val="0021462E"/>
    <w:rsid w:val="00232659"/>
    <w:rsid w:val="00241C8E"/>
    <w:rsid w:val="002464AA"/>
    <w:rsid w:val="00254B62"/>
    <w:rsid w:val="00257DB7"/>
    <w:rsid w:val="002630DF"/>
    <w:rsid w:val="00272760"/>
    <w:rsid w:val="00273F71"/>
    <w:rsid w:val="00280EB4"/>
    <w:rsid w:val="002846EF"/>
    <w:rsid w:val="0029219E"/>
    <w:rsid w:val="00296C7B"/>
    <w:rsid w:val="002A1448"/>
    <w:rsid w:val="002C384C"/>
    <w:rsid w:val="002D3EBA"/>
    <w:rsid w:val="002F0256"/>
    <w:rsid w:val="002F4C87"/>
    <w:rsid w:val="00301762"/>
    <w:rsid w:val="00303846"/>
    <w:rsid w:val="00306AF3"/>
    <w:rsid w:val="00324D8E"/>
    <w:rsid w:val="00326BE1"/>
    <w:rsid w:val="00333F9F"/>
    <w:rsid w:val="00341D0D"/>
    <w:rsid w:val="00353F1E"/>
    <w:rsid w:val="003568B7"/>
    <w:rsid w:val="00364156"/>
    <w:rsid w:val="00382818"/>
    <w:rsid w:val="003845EB"/>
    <w:rsid w:val="00387D17"/>
    <w:rsid w:val="003A0CEF"/>
    <w:rsid w:val="003A6D5F"/>
    <w:rsid w:val="003B013C"/>
    <w:rsid w:val="003C4444"/>
    <w:rsid w:val="003D54A0"/>
    <w:rsid w:val="003D7F2A"/>
    <w:rsid w:val="003E65FF"/>
    <w:rsid w:val="003E7F71"/>
    <w:rsid w:val="0040455F"/>
    <w:rsid w:val="00404880"/>
    <w:rsid w:val="004064BC"/>
    <w:rsid w:val="00417B25"/>
    <w:rsid w:val="00426B4D"/>
    <w:rsid w:val="0043600D"/>
    <w:rsid w:val="004401D7"/>
    <w:rsid w:val="00451A6F"/>
    <w:rsid w:val="00456FBD"/>
    <w:rsid w:val="004615D6"/>
    <w:rsid w:val="00461C81"/>
    <w:rsid w:val="00463D08"/>
    <w:rsid w:val="00470C62"/>
    <w:rsid w:val="004733AF"/>
    <w:rsid w:val="00473BA8"/>
    <w:rsid w:val="004767A1"/>
    <w:rsid w:val="004943CE"/>
    <w:rsid w:val="004A053C"/>
    <w:rsid w:val="004A4916"/>
    <w:rsid w:val="004A4CF1"/>
    <w:rsid w:val="004B1245"/>
    <w:rsid w:val="004B3FE0"/>
    <w:rsid w:val="004E20CD"/>
    <w:rsid w:val="004F042B"/>
    <w:rsid w:val="004F53C4"/>
    <w:rsid w:val="005008A0"/>
    <w:rsid w:val="00504408"/>
    <w:rsid w:val="00531F42"/>
    <w:rsid w:val="00540F75"/>
    <w:rsid w:val="00544038"/>
    <w:rsid w:val="0054531C"/>
    <w:rsid w:val="0054630C"/>
    <w:rsid w:val="00552FBD"/>
    <w:rsid w:val="005701BE"/>
    <w:rsid w:val="00573E5B"/>
    <w:rsid w:val="0057524C"/>
    <w:rsid w:val="005808CA"/>
    <w:rsid w:val="00585C7A"/>
    <w:rsid w:val="00586786"/>
    <w:rsid w:val="00587F02"/>
    <w:rsid w:val="0059448D"/>
    <w:rsid w:val="005B368C"/>
    <w:rsid w:val="005C1746"/>
    <w:rsid w:val="005C208E"/>
    <w:rsid w:val="005D3021"/>
    <w:rsid w:val="005D5FDA"/>
    <w:rsid w:val="005D6455"/>
    <w:rsid w:val="005D7A3B"/>
    <w:rsid w:val="005E1016"/>
    <w:rsid w:val="005E27F7"/>
    <w:rsid w:val="0060409B"/>
    <w:rsid w:val="00613725"/>
    <w:rsid w:val="00615BC1"/>
    <w:rsid w:val="006338F6"/>
    <w:rsid w:val="00672894"/>
    <w:rsid w:val="00673B1D"/>
    <w:rsid w:val="00683B85"/>
    <w:rsid w:val="0069389D"/>
    <w:rsid w:val="006A13B2"/>
    <w:rsid w:val="006A2F42"/>
    <w:rsid w:val="006A3BCD"/>
    <w:rsid w:val="006C7E3D"/>
    <w:rsid w:val="006D0322"/>
    <w:rsid w:val="006D0EEC"/>
    <w:rsid w:val="006D1C08"/>
    <w:rsid w:val="006D3883"/>
    <w:rsid w:val="006D6646"/>
    <w:rsid w:val="00701102"/>
    <w:rsid w:val="00713E5C"/>
    <w:rsid w:val="00735942"/>
    <w:rsid w:val="00735D13"/>
    <w:rsid w:val="00741E6B"/>
    <w:rsid w:val="007529EC"/>
    <w:rsid w:val="00757BF3"/>
    <w:rsid w:val="007737A2"/>
    <w:rsid w:val="0079115B"/>
    <w:rsid w:val="00793D29"/>
    <w:rsid w:val="0079446B"/>
    <w:rsid w:val="00795B12"/>
    <w:rsid w:val="007A4BA2"/>
    <w:rsid w:val="007B4989"/>
    <w:rsid w:val="007C614C"/>
    <w:rsid w:val="007D3505"/>
    <w:rsid w:val="007F21E7"/>
    <w:rsid w:val="007F6DF5"/>
    <w:rsid w:val="007F74A7"/>
    <w:rsid w:val="00815906"/>
    <w:rsid w:val="00823F12"/>
    <w:rsid w:val="00831E71"/>
    <w:rsid w:val="008327E6"/>
    <w:rsid w:val="00834B36"/>
    <w:rsid w:val="00844C3F"/>
    <w:rsid w:val="008506EB"/>
    <w:rsid w:val="00855BEE"/>
    <w:rsid w:val="00861576"/>
    <w:rsid w:val="00867326"/>
    <w:rsid w:val="00872DC3"/>
    <w:rsid w:val="008856EF"/>
    <w:rsid w:val="008A1354"/>
    <w:rsid w:val="008C58DE"/>
    <w:rsid w:val="008C7457"/>
    <w:rsid w:val="008D651F"/>
    <w:rsid w:val="008E3FCE"/>
    <w:rsid w:val="008E4E5B"/>
    <w:rsid w:val="008F1393"/>
    <w:rsid w:val="008F350F"/>
    <w:rsid w:val="00900244"/>
    <w:rsid w:val="00921F12"/>
    <w:rsid w:val="00940DFE"/>
    <w:rsid w:val="00941E5A"/>
    <w:rsid w:val="00974636"/>
    <w:rsid w:val="00995EDD"/>
    <w:rsid w:val="00996F92"/>
    <w:rsid w:val="009B129C"/>
    <w:rsid w:val="009D6525"/>
    <w:rsid w:val="009F109F"/>
    <w:rsid w:val="009F491A"/>
    <w:rsid w:val="00A04536"/>
    <w:rsid w:val="00A05C56"/>
    <w:rsid w:val="00A11136"/>
    <w:rsid w:val="00A126C6"/>
    <w:rsid w:val="00A25E1F"/>
    <w:rsid w:val="00A27E38"/>
    <w:rsid w:val="00A6228C"/>
    <w:rsid w:val="00A960EA"/>
    <w:rsid w:val="00AB4942"/>
    <w:rsid w:val="00AB5444"/>
    <w:rsid w:val="00AC6788"/>
    <w:rsid w:val="00AD037E"/>
    <w:rsid w:val="00AD45E7"/>
    <w:rsid w:val="00AE1E44"/>
    <w:rsid w:val="00AF2ABB"/>
    <w:rsid w:val="00B15344"/>
    <w:rsid w:val="00B17599"/>
    <w:rsid w:val="00B267AD"/>
    <w:rsid w:val="00B30D50"/>
    <w:rsid w:val="00B35C10"/>
    <w:rsid w:val="00B42CEC"/>
    <w:rsid w:val="00B4510D"/>
    <w:rsid w:val="00B47A8A"/>
    <w:rsid w:val="00B646B4"/>
    <w:rsid w:val="00B7072D"/>
    <w:rsid w:val="00B70778"/>
    <w:rsid w:val="00B74B32"/>
    <w:rsid w:val="00B77BCF"/>
    <w:rsid w:val="00B81B20"/>
    <w:rsid w:val="00B83A49"/>
    <w:rsid w:val="00B93279"/>
    <w:rsid w:val="00B9458A"/>
    <w:rsid w:val="00BA1B5D"/>
    <w:rsid w:val="00BA51EB"/>
    <w:rsid w:val="00BA7587"/>
    <w:rsid w:val="00BB007E"/>
    <w:rsid w:val="00BC0AE4"/>
    <w:rsid w:val="00BC1475"/>
    <w:rsid w:val="00BC3971"/>
    <w:rsid w:val="00BC6289"/>
    <w:rsid w:val="00BD69CF"/>
    <w:rsid w:val="00BF3EFE"/>
    <w:rsid w:val="00C16126"/>
    <w:rsid w:val="00C20B8D"/>
    <w:rsid w:val="00C246B0"/>
    <w:rsid w:val="00C27E1C"/>
    <w:rsid w:val="00C30F1F"/>
    <w:rsid w:val="00C30FC9"/>
    <w:rsid w:val="00C37D23"/>
    <w:rsid w:val="00C44236"/>
    <w:rsid w:val="00C504A6"/>
    <w:rsid w:val="00C61D72"/>
    <w:rsid w:val="00C654B2"/>
    <w:rsid w:val="00C65718"/>
    <w:rsid w:val="00C65EC2"/>
    <w:rsid w:val="00C87CE4"/>
    <w:rsid w:val="00C90942"/>
    <w:rsid w:val="00CA14EB"/>
    <w:rsid w:val="00CA3B7A"/>
    <w:rsid w:val="00CC3A70"/>
    <w:rsid w:val="00CD2E59"/>
    <w:rsid w:val="00CD3498"/>
    <w:rsid w:val="00CD3693"/>
    <w:rsid w:val="00CD3A44"/>
    <w:rsid w:val="00CE49DC"/>
    <w:rsid w:val="00CF04FA"/>
    <w:rsid w:val="00D01250"/>
    <w:rsid w:val="00D0470C"/>
    <w:rsid w:val="00D225DA"/>
    <w:rsid w:val="00D2701F"/>
    <w:rsid w:val="00D366FF"/>
    <w:rsid w:val="00D40ECA"/>
    <w:rsid w:val="00D44CF2"/>
    <w:rsid w:val="00D51F2B"/>
    <w:rsid w:val="00D55F97"/>
    <w:rsid w:val="00D72A0D"/>
    <w:rsid w:val="00DA3FD6"/>
    <w:rsid w:val="00DA40C3"/>
    <w:rsid w:val="00DB3CEB"/>
    <w:rsid w:val="00DC6B31"/>
    <w:rsid w:val="00DE77FC"/>
    <w:rsid w:val="00DF687F"/>
    <w:rsid w:val="00E000B3"/>
    <w:rsid w:val="00E023AD"/>
    <w:rsid w:val="00E23548"/>
    <w:rsid w:val="00E2423A"/>
    <w:rsid w:val="00E61B64"/>
    <w:rsid w:val="00E66BC3"/>
    <w:rsid w:val="00E75704"/>
    <w:rsid w:val="00E7662B"/>
    <w:rsid w:val="00E80B27"/>
    <w:rsid w:val="00EA2E74"/>
    <w:rsid w:val="00EA3118"/>
    <w:rsid w:val="00EA3C5C"/>
    <w:rsid w:val="00EA5191"/>
    <w:rsid w:val="00EA780C"/>
    <w:rsid w:val="00EB025F"/>
    <w:rsid w:val="00EB1580"/>
    <w:rsid w:val="00EC1497"/>
    <w:rsid w:val="00EC355C"/>
    <w:rsid w:val="00ED01F5"/>
    <w:rsid w:val="00ED1D1F"/>
    <w:rsid w:val="00ED321A"/>
    <w:rsid w:val="00EE107B"/>
    <w:rsid w:val="00EF0D84"/>
    <w:rsid w:val="00EF0E0E"/>
    <w:rsid w:val="00F04E70"/>
    <w:rsid w:val="00F07440"/>
    <w:rsid w:val="00F07D5B"/>
    <w:rsid w:val="00F10C0A"/>
    <w:rsid w:val="00F24E2E"/>
    <w:rsid w:val="00F313FC"/>
    <w:rsid w:val="00F36877"/>
    <w:rsid w:val="00F55037"/>
    <w:rsid w:val="00F61A6E"/>
    <w:rsid w:val="00F67607"/>
    <w:rsid w:val="00F7297F"/>
    <w:rsid w:val="00F74D88"/>
    <w:rsid w:val="00F75707"/>
    <w:rsid w:val="00FD430D"/>
    <w:rsid w:val="00FD5C61"/>
    <w:rsid w:val="00FD62FA"/>
    <w:rsid w:val="00FE5DFB"/>
    <w:rsid w:val="00FF3802"/>
    <w:rsid w:val="00FF6728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D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40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540F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4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link w:val="BezproredaChar"/>
    <w:uiPriority w:val="1"/>
    <w:qFormat/>
    <w:rsid w:val="00540F75"/>
  </w:style>
  <w:style w:type="paragraph" w:styleId="StandardWeb">
    <w:name w:val="Normal (Web)"/>
    <w:basedOn w:val="Normal"/>
    <w:unhideWhenUsed/>
    <w:rsid w:val="00B70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7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072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072D"/>
    <w:rPr>
      <w:rFonts w:eastAsiaTheme="minorEastAsia"/>
      <w:lang w:eastAsia="hr-HR"/>
    </w:rPr>
  </w:style>
  <w:style w:type="character" w:styleId="Brojstranice">
    <w:name w:val="page number"/>
    <w:basedOn w:val="Zadanifontodlomka"/>
    <w:uiPriority w:val="99"/>
    <w:unhideWhenUsed/>
    <w:rsid w:val="00B7072D"/>
    <w:rPr>
      <w:rFonts w:eastAsiaTheme="minorEastAsia" w:cstheme="minorBidi"/>
      <w:bCs w:val="0"/>
      <w:iCs w:val="0"/>
      <w:szCs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72D"/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B7072D"/>
  </w:style>
  <w:style w:type="table" w:styleId="Reetkatablice">
    <w:name w:val="Table Grid"/>
    <w:basedOn w:val="Obinatablica"/>
    <w:uiPriority w:val="59"/>
    <w:rsid w:val="00B7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7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D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40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540F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4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link w:val="BezproredaChar"/>
    <w:uiPriority w:val="1"/>
    <w:qFormat/>
    <w:rsid w:val="00540F75"/>
  </w:style>
  <w:style w:type="paragraph" w:styleId="StandardWeb">
    <w:name w:val="Normal (Web)"/>
    <w:basedOn w:val="Normal"/>
    <w:unhideWhenUsed/>
    <w:rsid w:val="00B70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7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072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072D"/>
    <w:rPr>
      <w:rFonts w:eastAsiaTheme="minorEastAsia"/>
      <w:lang w:eastAsia="hr-HR"/>
    </w:rPr>
  </w:style>
  <w:style w:type="character" w:styleId="Brojstranice">
    <w:name w:val="page number"/>
    <w:basedOn w:val="Zadanifontodlomka"/>
    <w:uiPriority w:val="99"/>
    <w:unhideWhenUsed/>
    <w:rsid w:val="00B7072D"/>
    <w:rPr>
      <w:rFonts w:eastAsiaTheme="minorEastAsia" w:cstheme="minorBidi"/>
      <w:bCs w:val="0"/>
      <w:iCs w:val="0"/>
      <w:szCs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72D"/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B7072D"/>
  </w:style>
  <w:style w:type="table" w:styleId="Reetkatablice">
    <w:name w:val="Table Grid"/>
    <w:basedOn w:val="Obinatablica"/>
    <w:uiPriority w:val="59"/>
    <w:rsid w:val="00B7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7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EC70-0973-4792-B20E-FCE5EDF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22</Pages>
  <Words>6907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sbrzic</dc:creator>
  <cp:lastModifiedBy>Barbara Čirjak</cp:lastModifiedBy>
  <cp:revision>17</cp:revision>
  <cp:lastPrinted>2018-01-26T06:28:00Z</cp:lastPrinted>
  <dcterms:created xsi:type="dcterms:W3CDTF">2018-01-19T13:34:00Z</dcterms:created>
  <dcterms:modified xsi:type="dcterms:W3CDTF">2018-01-29T09:57:00Z</dcterms:modified>
</cp:coreProperties>
</file>